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505A" w14:textId="77777777" w:rsidR="00614982" w:rsidRDefault="00614982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</w:pPr>
    </w:p>
    <w:p w14:paraId="6FCEFBB0" w14:textId="77777777" w:rsidR="00614982" w:rsidRDefault="000D4E36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  <w:t>材料科学与工程学院关于开展</w:t>
      </w:r>
      <w:bookmarkStart w:id="0" w:name="_Hlk82851981"/>
      <w:r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  <w:t>202</w:t>
      </w:r>
      <w:r>
        <w:rPr>
          <w:rFonts w:ascii="Times New Roman" w:eastAsia="楷体" w:hAnsi="Times New Roman" w:cs="Times New Roman" w:hint="eastAsia"/>
          <w:b/>
          <w:color w:val="000000" w:themeColor="text1"/>
          <w:sz w:val="36"/>
          <w:szCs w:val="36"/>
        </w:rPr>
        <w:t>3</w:t>
      </w:r>
      <w:r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  <w:t>-202</w:t>
      </w:r>
      <w:bookmarkEnd w:id="0"/>
      <w:r>
        <w:rPr>
          <w:rFonts w:ascii="Times New Roman" w:eastAsia="楷体" w:hAnsi="Times New Roman" w:cs="Times New Roman" w:hint="eastAsia"/>
          <w:b/>
          <w:color w:val="000000" w:themeColor="text1"/>
          <w:sz w:val="36"/>
          <w:szCs w:val="36"/>
        </w:rPr>
        <w:t>4</w:t>
      </w:r>
      <w:r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  <w:t>学年</w:t>
      </w:r>
    </w:p>
    <w:p w14:paraId="58EF9029" w14:textId="77777777" w:rsidR="00614982" w:rsidRDefault="000D4E36">
      <w:pPr>
        <w:spacing w:line="360" w:lineRule="auto"/>
        <w:jc w:val="center"/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楷体" w:hAnsi="Times New Roman" w:cs="Times New Roman" w:hint="eastAsia"/>
          <w:b/>
          <w:color w:val="000000" w:themeColor="text1"/>
          <w:sz w:val="36"/>
          <w:szCs w:val="36"/>
        </w:rPr>
        <w:t>研究生</w:t>
      </w:r>
      <w:r>
        <w:rPr>
          <w:rFonts w:ascii="Times New Roman" w:eastAsia="楷体" w:hAnsi="Times New Roman" w:cs="Times New Roman"/>
          <w:b/>
          <w:color w:val="000000" w:themeColor="text1"/>
          <w:sz w:val="36"/>
          <w:szCs w:val="36"/>
        </w:rPr>
        <w:t>奖学金评选工作的通知</w:t>
      </w:r>
    </w:p>
    <w:p w14:paraId="2F3EACDF" w14:textId="6E29653C" w:rsidR="00614982" w:rsidRDefault="000D4E36">
      <w:pPr>
        <w:spacing w:beforeLines="100" w:before="312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全体研究生同学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14:paraId="006D3CD2" w14:textId="60F31BB2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根据《研究生院关于做好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学年研究生国奖奖学金、宝钢奖学金、医药学奖学金评选工作的通知》（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院〔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02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号）等有关文件要求，现开展我院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023-202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学年研究生各项奖学金评选工作。现将有关事宜通知如下：</w:t>
      </w:r>
    </w:p>
    <w:p w14:paraId="21EA8EE4" w14:textId="77777777" w:rsidR="00614982" w:rsidRDefault="0061498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0766B3F" w14:textId="77777777" w:rsidR="00614982" w:rsidRDefault="000D4E36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评选奖项</w:t>
      </w:r>
    </w:p>
    <w:p w14:paraId="28145604" w14:textId="77777777" w:rsidR="00614982" w:rsidRPr="000D4E36" w:rsidRDefault="000D4E36">
      <w:pPr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0D4E36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（一）研究生国家奖学金</w:t>
      </w:r>
    </w:p>
    <w:p w14:paraId="7E6EC230" w14:textId="77777777" w:rsidR="00614982" w:rsidRPr="000D4E36" w:rsidRDefault="000D4E36">
      <w:pPr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0D4E36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（二）宝钢优秀学生奖（港澳台学生）</w:t>
      </w:r>
    </w:p>
    <w:p w14:paraId="14826DC3" w14:textId="77777777" w:rsidR="00614982" w:rsidRDefault="00614982">
      <w:pPr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</w:p>
    <w:p w14:paraId="0601C985" w14:textId="77777777" w:rsidR="00614982" w:rsidRDefault="000D4E36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评选对象</w:t>
      </w:r>
    </w:p>
    <w:p w14:paraId="51F6FDA5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（一）研究生国家奖学金</w:t>
      </w:r>
    </w:p>
    <w:p w14:paraId="7DD55736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具有中华人民共和国国籍、纳入全国招生计划、在校期间表现优异的基本修业年限（学制）内已注册非在职全日制研究生（含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2024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级研究生新生），不含港澳台学生及国际学生。</w:t>
      </w:r>
    </w:p>
    <w:p w14:paraId="2B0601BC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硕博连读研究生注册为博士研究生前，按照硕士研究生身份申请国家奖学金；注册为博士研究生后，按照博士研究生身份申请国家奖学金。</w:t>
      </w:r>
      <w:proofErr w:type="gramStart"/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直博生注册</w:t>
      </w:r>
      <w:proofErr w:type="gramEnd"/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为博士研究生后，按照博士研究生身份申请国家奖学金。</w:t>
      </w:r>
    </w:p>
    <w:p w14:paraId="6B1E314C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（二）宝钢优秀学生奖（港澳台学生）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（详见附件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）。</w:t>
      </w:r>
    </w:p>
    <w:p w14:paraId="58F7BBFB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在读期间未获得过本奖学金的全校基本修业年限（学制）内的港澳台非在职全日制研究生。</w:t>
      </w:r>
    </w:p>
    <w:p w14:paraId="4C6E3747" w14:textId="77777777" w:rsidR="00614982" w:rsidRDefault="006149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</w:p>
    <w:p w14:paraId="2936CD23" w14:textId="77777777" w:rsidR="00614982" w:rsidRDefault="000D4E36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评选要求</w:t>
      </w:r>
    </w:p>
    <w:p w14:paraId="73A5E951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（一）研究生国家奖学金</w:t>
      </w:r>
    </w:p>
    <w:p w14:paraId="5E7F4769" w14:textId="77777777" w:rsidR="002E7DC5" w:rsidRPr="0019275E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研究生院下达我院的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2024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学年国家奖学金评审名额</w:t>
      </w:r>
      <w:r w:rsidR="002E7DC5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如下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</w:p>
    <w:p w14:paraId="2FFFD4D6" w14:textId="77777777" w:rsidR="002E7DC5" w:rsidRPr="0019275E" w:rsidRDefault="002E7DC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确定名额：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博士（</w:t>
      </w:r>
      <w:r w:rsidRPr="0019275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人），学术学位硕士（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人），专业学位硕士（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="000D4E36"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人）；</w:t>
      </w:r>
    </w:p>
    <w:p w14:paraId="6EE20A37" w14:textId="16330BE4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竞争名额：博士（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人），学术学位硕士（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人），专业学位硕士（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19275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人）。</w:t>
      </w:r>
    </w:p>
    <w:p w14:paraId="3F5BEDB7" w14:textId="77777777" w:rsidR="0019275E" w:rsidRPr="0019275E" w:rsidRDefault="0019275E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D7681D0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博士研究生奖励金额为每生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万元，硕士研究生奖励金额为每生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万元。</w:t>
      </w:r>
    </w:p>
    <w:p w14:paraId="457E2C1F" w14:textId="77777777" w:rsidR="00614982" w:rsidRDefault="00614982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3A3649B" w14:textId="77777777" w:rsidR="00614982" w:rsidRDefault="000D4E36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宝钢优秀学生奖（港澳台学生）</w:t>
      </w:r>
    </w:p>
    <w:p w14:paraId="5F2AC77B" w14:textId="77777777" w:rsidR="00614982" w:rsidRDefault="000D4E36">
      <w:pPr>
        <w:numPr>
          <w:ilvl w:val="0"/>
          <w:numId w:val="3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奖励名额及金额：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奖励金额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10000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元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人，全校共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个研究生名额。</w:t>
      </w:r>
    </w:p>
    <w:p w14:paraId="1DAA2D84" w14:textId="77777777" w:rsidR="00614982" w:rsidRDefault="000D4E36">
      <w:pPr>
        <w:numPr>
          <w:ilvl w:val="0"/>
          <w:numId w:val="3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评选条件：</w:t>
      </w:r>
    </w:p>
    <w:p w14:paraId="06542F9E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）认同一个中国；自觉遵守中华人民共和国法律、法规，遵守学校各项规章制度；</w:t>
      </w:r>
    </w:p>
    <w:p w14:paraId="65B9AC46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）诚实守信、身心健康、乐观进取、尊重师长、友爱同学、乐于助人，有良好的道德修养；</w:t>
      </w:r>
    </w:p>
    <w:p w14:paraId="7F14A1D9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）学习勤奋刻苦、成绩优良，具有一定的学习能力、创新能力、动手能力、灵活运用知识能力、口头与书面表达能力。</w:t>
      </w:r>
    </w:p>
    <w:p w14:paraId="4BE53EA0" w14:textId="77777777" w:rsidR="00614982" w:rsidRDefault="0061498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</w:p>
    <w:p w14:paraId="2AA3D388" w14:textId="4B8159F6" w:rsidR="00614982" w:rsidRDefault="000D4E36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研究生国家奖学金、</w:t>
      </w:r>
      <w:r w:rsidR="002E7DC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宝钢优秀学生奖学金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为差额推荐，最终获奖</w:t>
      </w:r>
      <w:r w:rsidR="002E7DC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名单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以学校</w:t>
      </w:r>
      <w:r w:rsidR="002E7DC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表彰文件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为准。</w:t>
      </w:r>
    </w:p>
    <w:p w14:paraId="7BE166B2" w14:textId="77777777" w:rsidR="00614982" w:rsidRDefault="00614982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48E5D60" w14:textId="77777777" w:rsidR="00614982" w:rsidRDefault="000D4E36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参评成果要求</w:t>
      </w:r>
    </w:p>
    <w:p w14:paraId="786448B3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申请研究生各项奖学金的参评成果应符合学校的有关规定以及《中山大学材料科学与工程学院研究生奖学金评选实施细则》所规定的有关对参评成果的要求，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如有冲突，以学校规定为准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383564F8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申请奖学金的学生提交的参评成果材料应符合以下要求：</w:t>
      </w:r>
    </w:p>
    <w:p w14:paraId="3BDD4B45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所有科研成果的第一署名单位应为中山大学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材料科学与工程学院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；</w:t>
      </w:r>
    </w:p>
    <w:p w14:paraId="4156831C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曾获得研究生国家奖学金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或捐赠奖学金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的学生，上次申报使用过的成果材料此次不可再使用；</w:t>
      </w:r>
    </w:p>
    <w:p w14:paraId="7B078961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申报材料中论文的认定以正式刊出或正式录用通知为准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77584AD7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申请者提供的材料必须真实可信。在申报过程中如发现提供不实信息，将取消其年份评选资格。如已获奖学金，则取消其荣誉称号，收回已发奖学金，并视情节轻重给予纪律处分。</w:t>
      </w:r>
    </w:p>
    <w:p w14:paraId="410CC5AE" w14:textId="77777777" w:rsidR="00614982" w:rsidRDefault="00614982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B8D1243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lastRenderedPageBreak/>
        <w:t>五、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评审程序</w:t>
      </w:r>
    </w:p>
    <w:p w14:paraId="350B0409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．学院发布评选通知；</w:t>
      </w:r>
    </w:p>
    <w:p w14:paraId="354076B2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答辩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与公示</w:t>
      </w:r>
    </w:p>
    <w:p w14:paraId="06C45CB3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研究生国家奖学金</w:t>
      </w:r>
    </w:p>
    <w:p w14:paraId="4DB6119E" w14:textId="4829E6EE" w:rsidR="000B427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通过</w:t>
      </w:r>
      <w:r w:rsidR="00447C30" w:rsidRPr="00447C3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学生个人申报，导师审核推荐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、组织答辩、学院</w:t>
      </w:r>
      <w:r w:rsidR="00202D4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奖助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金评审委员会</w:t>
      </w:r>
      <w:r w:rsidR="000B427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初评推荐并公示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="000B4272" w:rsidRPr="000B427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学校组织专家小组审核，学校研究生奖助金评审领导小组审定并予以公示</w:t>
      </w:r>
      <w:r w:rsidR="000B427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2E6088DC" w14:textId="3FEF2188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答辩工作</w:t>
      </w:r>
      <w:r w:rsidR="00CE4C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将于</w:t>
      </w:r>
      <w:r w:rsidR="00CE4C95" w:rsidRPr="000D4E36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u w:val="single"/>
        </w:rPr>
        <w:t>九月中旬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组织开展，具体时段、地点安排另行通知。</w:t>
      </w:r>
    </w:p>
    <w:p w14:paraId="3DFE5DBB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宝钢优秀学生奖（港澳台学生）</w:t>
      </w:r>
    </w:p>
    <w:p w14:paraId="75706104" w14:textId="77777777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>通过学生个人申请、导师推荐、学院推荐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、提交学校研究生院审定开展。</w:t>
      </w:r>
    </w:p>
    <w:p w14:paraId="39319FEE" w14:textId="77777777" w:rsidR="00614982" w:rsidRDefault="00614982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54DF712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六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、提交材料要求及截止时间</w:t>
      </w:r>
    </w:p>
    <w:p w14:paraId="77694AD4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提交材料要求</w:t>
      </w:r>
    </w:p>
    <w:p w14:paraId="195CD567" w14:textId="53E64402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参评各类奖学金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研究生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需提交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u w:val="single"/>
        </w:rPr>
        <w:t>电子版申请材料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应包含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u w:val="single"/>
        </w:rPr>
        <w:t>申请表、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PDF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扫描版申请表、相应类别汇总表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u w:val="single"/>
        </w:rPr>
        <w:t>、评奖学年成绩单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、其它相关佐证材料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需合并为一个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PDF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，压缩为文件名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班级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学号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姓名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申请奖学金类别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”，并提交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u w:val="single"/>
        </w:rPr>
        <w:t>上述材料的纸质版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43CBE641" w14:textId="0A65613D" w:rsidR="00CE4C95" w:rsidRDefault="00CE4C9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佐证材料要求：</w:t>
      </w:r>
    </w:p>
    <w:p w14:paraId="05A5443D" w14:textId="303778FB" w:rsidR="00CE4C95" w:rsidRPr="00CE4C95" w:rsidRDefault="000D4E36" w:rsidP="00CE4C95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论文：论文首页复印件、文章正式接收函复印件、论文清样或已发论文的全文内容复印件</w:t>
      </w:r>
      <w:r w:rsidRPr="00CE4C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，标明综述或研究型论文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请高亮出申请人的姓名、第一单位和接收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发表时间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6C92DF65" w14:textId="77777777" w:rsidR="00CE4C95" w:rsidRDefault="000D4E36" w:rsidP="00CE4C95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专利：专利受理通知书和专利请求书复印件、授权专利申请书复印件。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请高亮出申请人的姓名、第一单位和受理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授权时间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5D5AD076" w14:textId="77777777" w:rsidR="00CE4C95" w:rsidRDefault="000D4E36" w:rsidP="00CE4C95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学术会议：会议论文集封面、邀请函、含有学生所发表论文的目录及论文首页、墙报录取信息、墙报的张贴照片等，若作口头报告须提供</w:t>
      </w:r>
      <w:proofErr w:type="gramStart"/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含学生</w:t>
      </w:r>
      <w:proofErr w:type="gramEnd"/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口头报告的会议时间表。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请高亮出申请人的姓名、第一单位、会议时间和地点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67F13625" w14:textId="59EFBE0D" w:rsidR="00614982" w:rsidRPr="00CE4C95" w:rsidRDefault="000D4E36" w:rsidP="00CE4C95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其他材料：学术论坛、科技比赛、文娱体育活动</w:t>
      </w:r>
      <w:r w:rsidRPr="00CE4C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等获奖材料需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要提供获奖证书扫描件及相关证明，并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高亮出申请人姓名、</w:t>
      </w:r>
      <w:r w:rsidRPr="00CE4C95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  <w:u w:val="single"/>
        </w:rPr>
        <w:t>奖励</w:t>
      </w:r>
      <w:r w:rsidRPr="00CE4C95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u w:val="single"/>
        </w:rPr>
        <w:t>等级等信息</w:t>
      </w:r>
      <w:r w:rsidRPr="00CE4C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252A4627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lastRenderedPageBreak/>
        <w:t xml:space="preserve">2. 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截止时间</w:t>
      </w:r>
    </w:p>
    <w:p w14:paraId="24CDBFF1" w14:textId="20A775D7" w:rsidR="000D4E36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0D4E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电子版材料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于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Pr="000D4E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 w:rsidRPr="000D4E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 w:rsidRPr="000D4E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2:00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前发送至邮箱</w:t>
      </w:r>
      <w:r w:rsidRPr="000D4E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ligzh33@mail2.sysu.edu.cn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</w:p>
    <w:p w14:paraId="04084117" w14:textId="1534C748" w:rsidR="00614982" w:rsidRDefault="000D4E36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纸质版申请材料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同电子版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整理好，于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12:0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前交至东校区化学材料综合楼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C222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3734192F" w14:textId="77777777" w:rsidR="00614982" w:rsidRDefault="00614982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1F082EE" w14:textId="77777777" w:rsidR="00614982" w:rsidRDefault="000D4E36">
      <w:pPr>
        <w:spacing w:line="360" w:lineRule="auto"/>
        <w:jc w:val="left"/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5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  <w:t>联系人：</w:t>
      </w:r>
      <w:hyperlink r:id="rId7" w:history="1">
        <w:r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罗</w:t>
        </w:r>
        <w:r>
          <w:rPr>
            <w:rStyle w:val="a5"/>
            <w:rFonts w:ascii="Times New Roman" w:eastAsia="宋体" w:hAnsi="Times New Roman" w:cs="Times New Roman" w:hint="eastAsia"/>
            <w:color w:val="000000" w:themeColor="text1"/>
            <w:sz w:val="24"/>
            <w:szCs w:val="24"/>
            <w:u w:val="none"/>
          </w:rPr>
          <w:t>曼莎</w:t>
        </w:r>
        <w:r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老师，</w:t>
        </w:r>
      </w:hyperlink>
      <w:r>
        <w:rPr>
          <w:rStyle w:val="a5"/>
          <w:rFonts w:ascii="Times New Roman" w:eastAsia="宋体" w:hAnsi="Times New Roman" w:cs="Times New Roman" w:hint="eastAsia"/>
          <w:color w:val="000000" w:themeColor="text1"/>
          <w:sz w:val="24"/>
          <w:szCs w:val="24"/>
          <w:u w:val="none"/>
        </w:rPr>
        <w:t>020-31137453</w:t>
      </w:r>
    </w:p>
    <w:p w14:paraId="333E5205" w14:textId="77777777" w:rsidR="00614982" w:rsidRDefault="00B00E5D">
      <w:pPr>
        <w:spacing w:line="360" w:lineRule="auto"/>
        <w:ind w:firstLineChars="450" w:firstLine="945"/>
        <w:rPr>
          <w:rStyle w:val="a5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</w:pPr>
      <w:hyperlink r:id="rId8" w:history="1">
        <w:r w:rsidR="000D4E36"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李国正，</w:t>
        </w:r>
        <w:r w:rsidR="000D4E36">
          <w:rPr>
            <w:rStyle w:val="a5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ligzh33@mail2.sysu.edu.cn</w:t>
        </w:r>
      </w:hyperlink>
    </w:p>
    <w:p w14:paraId="545A7970" w14:textId="77777777" w:rsidR="00614982" w:rsidRDefault="00614982">
      <w:pPr>
        <w:spacing w:line="360" w:lineRule="auto"/>
        <w:ind w:firstLineChars="450" w:firstLine="1080"/>
        <w:rPr>
          <w:rStyle w:val="a5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</w:pPr>
    </w:p>
    <w:p w14:paraId="114AF535" w14:textId="77777777" w:rsidR="00614982" w:rsidRDefault="000D4E36">
      <w:pPr>
        <w:spacing w:line="360" w:lineRule="auto"/>
        <w:ind w:left="840" w:hangingChars="350" w:hanging="84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研究生院关于做好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学年</w:t>
      </w:r>
      <w:proofErr w:type="gramStart"/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研究生国奖奖学金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、宝钢奖学金、医药学奖学金评选工作的通知</w:t>
      </w:r>
    </w:p>
    <w:p w14:paraId="664EAC5A" w14:textId="77777777" w:rsidR="00614982" w:rsidRDefault="000D4E36">
      <w:pPr>
        <w:spacing w:line="360" w:lineRule="auto"/>
        <w:ind w:left="840" w:hangingChars="350" w:hanging="84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中山大学关于印发《中山大学研究生奖助规定》的通知</w:t>
      </w:r>
    </w:p>
    <w:p w14:paraId="7982CCBA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中山大学材料科学与工程学院研究生奖学金评选实施细则</w:t>
      </w:r>
    </w:p>
    <w:p w14:paraId="562BD478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中山大学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学年研究生宝钢奖学金、医药学奖学金评选要求</w:t>
      </w:r>
    </w:p>
    <w:p w14:paraId="21E538AC" w14:textId="77777777" w:rsidR="00614982" w:rsidRDefault="000D4E36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中山大学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学年研究生国家奖学金申请表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、汇总表</w:t>
      </w:r>
    </w:p>
    <w:p w14:paraId="2C45F498" w14:textId="77777777" w:rsidR="00614982" w:rsidRDefault="000D4E36">
      <w:pPr>
        <w:spacing w:line="360" w:lineRule="auto"/>
        <w:rPr>
          <w:rStyle w:val="a5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中山大学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学年宝钢奖学金申请表、汇总表</w:t>
      </w:r>
    </w:p>
    <w:sectPr w:rsidR="0061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9F72" w14:textId="77777777" w:rsidR="00B00E5D" w:rsidRDefault="00B00E5D" w:rsidP="00202D4B">
      <w:r>
        <w:separator/>
      </w:r>
    </w:p>
  </w:endnote>
  <w:endnote w:type="continuationSeparator" w:id="0">
    <w:p w14:paraId="5010F5FA" w14:textId="77777777" w:rsidR="00B00E5D" w:rsidRDefault="00B00E5D" w:rsidP="0020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q萀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DB30" w14:textId="77777777" w:rsidR="00B00E5D" w:rsidRDefault="00B00E5D" w:rsidP="00202D4B">
      <w:r>
        <w:separator/>
      </w:r>
    </w:p>
  </w:footnote>
  <w:footnote w:type="continuationSeparator" w:id="0">
    <w:p w14:paraId="27E7E0AF" w14:textId="77777777" w:rsidR="00B00E5D" w:rsidRDefault="00B00E5D" w:rsidP="0020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30E1"/>
    <w:multiLevelType w:val="singleLevel"/>
    <w:tmpl w:val="1B0730E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41F2454D"/>
    <w:multiLevelType w:val="singleLevel"/>
    <w:tmpl w:val="41F24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B284EA7"/>
    <w:multiLevelType w:val="hybridMultilevel"/>
    <w:tmpl w:val="B9B046C0"/>
    <w:lvl w:ilvl="0" w:tplc="574C76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A7F1131"/>
    <w:multiLevelType w:val="singleLevel"/>
    <w:tmpl w:val="7A7F1131"/>
    <w:lvl w:ilvl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NDFjMGEzM2I3NjVmMjE2NWQwOWZhNWUwYzZlMzgifQ=="/>
  </w:docVars>
  <w:rsids>
    <w:rsidRoot w:val="00614982"/>
    <w:rsid w:val="000B4272"/>
    <w:rsid w:val="000D4E36"/>
    <w:rsid w:val="0019275E"/>
    <w:rsid w:val="00202D4B"/>
    <w:rsid w:val="002E7DC5"/>
    <w:rsid w:val="00447C30"/>
    <w:rsid w:val="00614982"/>
    <w:rsid w:val="00B00E5D"/>
    <w:rsid w:val="00CE4C95"/>
    <w:rsid w:val="023676B3"/>
    <w:rsid w:val="02DF6A71"/>
    <w:rsid w:val="04797C78"/>
    <w:rsid w:val="07C00637"/>
    <w:rsid w:val="07C7077D"/>
    <w:rsid w:val="0A7560ED"/>
    <w:rsid w:val="0B746ABF"/>
    <w:rsid w:val="0E0B1B42"/>
    <w:rsid w:val="0E8813E4"/>
    <w:rsid w:val="11537B7A"/>
    <w:rsid w:val="129F499D"/>
    <w:rsid w:val="132F1E2E"/>
    <w:rsid w:val="143D4ABF"/>
    <w:rsid w:val="1BCD6688"/>
    <w:rsid w:val="1BEF4851"/>
    <w:rsid w:val="1C406E5A"/>
    <w:rsid w:val="1C9B5D51"/>
    <w:rsid w:val="1D99039F"/>
    <w:rsid w:val="1DB13524"/>
    <w:rsid w:val="20F12DDB"/>
    <w:rsid w:val="23166B67"/>
    <w:rsid w:val="244F2331"/>
    <w:rsid w:val="25013F85"/>
    <w:rsid w:val="25DC4098"/>
    <w:rsid w:val="2620070E"/>
    <w:rsid w:val="27631529"/>
    <w:rsid w:val="2B856638"/>
    <w:rsid w:val="2BE0231F"/>
    <w:rsid w:val="2EA54F98"/>
    <w:rsid w:val="2FF43D8C"/>
    <w:rsid w:val="2FFF3289"/>
    <w:rsid w:val="30AE6631"/>
    <w:rsid w:val="32D103B5"/>
    <w:rsid w:val="37F05781"/>
    <w:rsid w:val="39070FD4"/>
    <w:rsid w:val="3A43603C"/>
    <w:rsid w:val="3D4117CA"/>
    <w:rsid w:val="41205FF0"/>
    <w:rsid w:val="452831B1"/>
    <w:rsid w:val="46E269DC"/>
    <w:rsid w:val="4763003C"/>
    <w:rsid w:val="48A71E8C"/>
    <w:rsid w:val="4B7C13AE"/>
    <w:rsid w:val="4E305547"/>
    <w:rsid w:val="4F525484"/>
    <w:rsid w:val="50AD2009"/>
    <w:rsid w:val="522E404A"/>
    <w:rsid w:val="533F4446"/>
    <w:rsid w:val="53D422F6"/>
    <w:rsid w:val="5591749D"/>
    <w:rsid w:val="56DE2F1C"/>
    <w:rsid w:val="597162CA"/>
    <w:rsid w:val="5A751DEA"/>
    <w:rsid w:val="5B8B1AD3"/>
    <w:rsid w:val="5C221798"/>
    <w:rsid w:val="5CBF0F39"/>
    <w:rsid w:val="5DB52BE1"/>
    <w:rsid w:val="5EE270B0"/>
    <w:rsid w:val="60E85234"/>
    <w:rsid w:val="65730D02"/>
    <w:rsid w:val="669D6135"/>
    <w:rsid w:val="66E039BD"/>
    <w:rsid w:val="674B23B7"/>
    <w:rsid w:val="68B364B0"/>
    <w:rsid w:val="6BBB5FAB"/>
    <w:rsid w:val="6C321620"/>
    <w:rsid w:val="6CA34594"/>
    <w:rsid w:val="70EE7E6E"/>
    <w:rsid w:val="740C0C71"/>
    <w:rsid w:val="74451077"/>
    <w:rsid w:val="744C72C0"/>
    <w:rsid w:val="74B91583"/>
    <w:rsid w:val="75FB4A8A"/>
    <w:rsid w:val="76911902"/>
    <w:rsid w:val="77BC65ED"/>
    <w:rsid w:val="79870D9A"/>
    <w:rsid w:val="7A9D2093"/>
    <w:rsid w:val="7CBE03EA"/>
    <w:rsid w:val="7D2863F0"/>
    <w:rsid w:val="7E360DBD"/>
    <w:rsid w:val="7F4B4FA1"/>
    <w:rsid w:val="7F6F0306"/>
    <w:rsid w:val="7F97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1E498"/>
  <w15:docId w15:val="{4C8603BB-11F2-4E60-9325-592756AD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方正书宋q萀" w:eastAsia="方正书宋q萀"/>
      <w:kern w:val="0"/>
      <w:sz w:val="24"/>
    </w:rPr>
  </w:style>
  <w:style w:type="paragraph" w:styleId="a6">
    <w:name w:val="List Paragraph"/>
    <w:basedOn w:val="a"/>
    <w:uiPriority w:val="99"/>
    <w:rsid w:val="00CE4C95"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0D4E36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202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02D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46;&#22269;&#27491;&#65292;ligzh33@mail2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599;&#32769;&#24072;&#65292;luoyazh5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335</Words>
  <Characters>1915</Characters>
  <Application>Microsoft Office Word</Application>
  <DocSecurity>0</DocSecurity>
  <Lines>15</Lines>
  <Paragraphs>4</Paragraphs>
  <ScaleCrop>false</ScaleCrop>
  <Company>中山大学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曼莎 罗</cp:lastModifiedBy>
  <cp:revision>3</cp:revision>
  <dcterms:created xsi:type="dcterms:W3CDTF">2023-09-23T02:30:00Z</dcterms:created>
  <dcterms:modified xsi:type="dcterms:W3CDTF">2024-08-30T08:40:00Z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ED72435180F9499CAE8B7F3F48B95B20_13</vt:lpwstr>
  </property>
</Properties>
</file>