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olor w:val="000000" w:themeColor="text1"/>
        </w:rPr>
      </w:pPr>
      <w:bookmarkStart w:id="0" w:name="_GoBack"/>
      <w:bookmarkEnd w:id="0"/>
    </w:p>
    <w:p>
      <w:pPr>
        <w:adjustRightInd w:val="0"/>
        <w:snapToGrid w:val="0"/>
        <w:spacing w:line="560" w:lineRule="atLeast"/>
        <w:rPr>
          <w:rFonts w:ascii="仿宋_GB2312" w:eastAsia="仿宋_GB2312"/>
          <w:color w:val="000000" w:themeColor="text1"/>
          <w:sz w:val="32"/>
          <w:shd w:val="pct10" w:color="auto" w:fill="FFFFFF"/>
        </w:rPr>
      </w:pPr>
      <w:r>
        <w:rPr>
          <w:rFonts w:hint="eastAsia" w:ascii="仿宋_GB2312" w:eastAsia="仿宋_GB2312"/>
          <w:color w:val="000000" w:themeColor="text1"/>
        </w:rPr>
        <w:tab/>
      </w:r>
      <w:r>
        <w:rPr>
          <w:rFonts w:ascii="仿宋_GB2312" w:eastAsia="仿宋_GB2312"/>
          <w:color w:val="000000" w:themeColor="text1"/>
        </w:rPr>
        <w:pict>
          <v:shape id="_x0000_s1026" o:spid="_x0000_s1026" o:spt="136" type="#_x0000_t136" style="position:absolute;left:0pt;margin-left:15.35pt;margin-top:-31.2pt;height:45.7pt;width:407.65pt;z-index:251659264;mso-width-relative:page;mso-height-relative:page;" fillcolor="#FF0000" filled="t" stroked="t" coordsize="21600,21600">
            <v:path/>
            <v:fill on="t" focussize="0,0"/>
            <v:stroke color="#FF0000"/>
            <v:imagedata o:title=""/>
            <o:lock v:ext="edit"/>
            <v:textpath on="t" fitshape="t" fitpath="t" trim="t" xscale="f" string="中山大学工会委员会" style="font-family:宋体;font-size:28pt;font-weight:bold;v-text-align:center;"/>
          </v:shape>
        </w:pict>
      </w:r>
    </w:p>
    <w:p>
      <w:pPr>
        <w:adjustRightInd w:val="0"/>
        <w:snapToGrid w:val="0"/>
        <w:spacing w:line="560" w:lineRule="atLeast"/>
        <w:rPr>
          <w:rFonts w:ascii="仿宋_GB2312" w:hAnsi="方正小标宋简体" w:eastAsia="仿宋_GB2312" w:cs="方正小标宋简体"/>
          <w:color w:val="000000" w:themeColor="text1"/>
          <w:sz w:val="40"/>
          <w:szCs w:val="40"/>
        </w:rPr>
      </w:pPr>
      <w:r>
        <w:rPr>
          <w:rFonts w:ascii="仿宋_GB2312" w:eastAsia="仿宋_GB2312"/>
          <w:color w:val="000000" w:themeColor="text1"/>
          <w:sz w:val="2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40640</wp:posOffset>
                </wp:positionV>
                <wp:extent cx="5829300" cy="0"/>
                <wp:effectExtent l="0" t="28575" r="0" b="28575"/>
                <wp:wrapNone/>
                <wp:docPr id="4" name="直线 5"/>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直线 5" o:spid="_x0000_s1026" o:spt="20" style="position:absolute;left:0pt;margin-left:-9pt;margin-top:3.2pt;height:0pt;width:459pt;z-index:251660288;mso-width-relative:page;mso-height-relative:page;" filled="f" stroked="t" coordsize="21600,21600" o:gfxdata="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ErpitMAAAAHAQAADwAAAAAAAAABACAAAAAiAAAAZHJz&#10;L2Rvd25yZXYueG1sUEsBAhQAFAAAAAgAh07iQAywym7QAQAAlgMAAA4AAAAAAAAAAQAgAAAAIgEA&#10;AGRycy9lMm9Eb2MueG1sUEsFBgAAAAAGAAYAWQEAAGQFAAAAAA==&#10;">
                <v:fill on="f" focussize="0,0"/>
                <v:stroke weight="4.5pt" color="#FF0000" linestyle="thickThin" joinstyle="round"/>
                <v:imagedata o:title=""/>
                <o:lock v:ext="edit" aspectratio="f"/>
              </v:line>
            </w:pict>
          </mc:Fallback>
        </mc:AlternateContent>
      </w:r>
    </w:p>
    <w:p>
      <w:pPr>
        <w:adjustRightInd w:val="0"/>
        <w:snapToGrid w:val="0"/>
        <w:spacing w:line="320" w:lineRule="exact"/>
        <w:jc w:val="center"/>
        <w:rPr>
          <w:rFonts w:ascii="方正小标宋简体" w:hAnsi="方正小标宋简体" w:eastAsia="方正小标宋简体" w:cs="方正小标宋简体"/>
          <w:color w:val="000000" w:themeColor="text1"/>
          <w:sz w:val="40"/>
          <w:szCs w:val="40"/>
        </w:rPr>
      </w:pPr>
    </w:p>
    <w:p>
      <w:pPr>
        <w:adjustRightInd w:val="0"/>
        <w:snapToGrid w:val="0"/>
        <w:spacing w:line="66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关于举办中山大学工会</w:t>
      </w:r>
      <w:r>
        <w:rPr>
          <w:rFonts w:hint="eastAsia" w:ascii="方正小标宋简体" w:hAnsi="Times New Roman" w:eastAsia="方正小标宋简体" w:cs="方正小标宋简体"/>
          <w:color w:val="000000" w:themeColor="text1"/>
          <w:sz w:val="44"/>
          <w:szCs w:val="44"/>
        </w:rPr>
        <w:t>2018</w:t>
      </w:r>
      <w:r>
        <w:rPr>
          <w:rFonts w:hint="eastAsia" w:ascii="方正小标宋简体" w:hAnsi="方正小标宋简体" w:eastAsia="方正小标宋简体" w:cs="方正小标宋简体"/>
          <w:color w:val="000000" w:themeColor="text1"/>
          <w:sz w:val="44"/>
          <w:szCs w:val="44"/>
        </w:rPr>
        <w:t>年精品活动之</w:t>
      </w:r>
      <w:r>
        <w:rPr>
          <w:rFonts w:ascii="方正小标宋简体" w:hAnsi="方正小标宋简体" w:eastAsia="方正小标宋简体" w:cs="方正小标宋简体"/>
          <w:color w:val="000000" w:themeColor="text1"/>
          <w:sz w:val="44"/>
          <w:szCs w:val="44"/>
        </w:rPr>
        <w:br w:type="textWrapping"/>
      </w:r>
      <w:r>
        <w:rPr>
          <w:rFonts w:hint="eastAsia" w:ascii="方正小标宋简体" w:hAnsi="方正小标宋简体" w:eastAsia="方正小标宋简体" w:cs="方正小标宋简体"/>
          <w:color w:val="000000" w:themeColor="text1"/>
          <w:sz w:val="44"/>
          <w:szCs w:val="44"/>
        </w:rPr>
        <w:t>“世界地球日-绘本共读”亲子活动的通知</w:t>
      </w:r>
    </w:p>
    <w:p>
      <w:pPr>
        <w:adjustRightInd w:val="0"/>
        <w:snapToGrid w:val="0"/>
        <w:spacing w:line="560" w:lineRule="atLeast"/>
        <w:jc w:val="center"/>
        <w:rPr>
          <w:rFonts w:ascii="仿宋_GB2312" w:hAnsi="方正小标宋简体" w:eastAsia="仿宋_GB2312" w:cs="方正小标宋简体"/>
          <w:color w:val="000000" w:themeColor="text1"/>
          <w:sz w:val="44"/>
          <w:szCs w:val="44"/>
        </w:rPr>
      </w:pPr>
    </w:p>
    <w:p>
      <w:pPr>
        <w:widowControl/>
        <w:shd w:val="clear" w:color="auto" w:fill="FFFFFF"/>
        <w:spacing w:line="540" w:lineRule="atLeast"/>
        <w:jc w:val="left"/>
        <w:rPr>
          <w:rFonts w:hint="eastAsia" w:ascii="仿宋_GB2312" w:hAnsi="仿宋_2312" w:eastAsia="仿宋_GB2312" w:cs="仿宋_2312"/>
          <w:color w:val="000000" w:themeColor="text1"/>
          <w:kern w:val="0"/>
          <w:sz w:val="32"/>
          <w:szCs w:val="32"/>
        </w:rPr>
      </w:pPr>
      <w:r>
        <w:rPr>
          <w:rFonts w:hint="eastAsia" w:ascii="仿宋_GB2312" w:hAnsi="仿宋_2312" w:eastAsia="仿宋_GB2312" w:cs="仿宋_2312"/>
          <w:color w:val="000000" w:themeColor="text1"/>
          <w:kern w:val="0"/>
          <w:sz w:val="32"/>
          <w:szCs w:val="32"/>
        </w:rPr>
        <w:t xml:space="preserve">各分工会、直属部门工会： </w:t>
      </w:r>
    </w:p>
    <w:p>
      <w:pPr>
        <w:widowControl/>
        <w:shd w:val="clear" w:color="auto" w:fill="FFFFFF"/>
        <w:spacing w:line="540" w:lineRule="atLeast"/>
        <w:ind w:firstLine="640" w:firstLineChars="200"/>
        <w:rPr>
          <w:rFonts w:hint="eastAsia" w:ascii="仿宋_GB2312" w:hAnsi="仿宋_2312" w:eastAsia="仿宋_GB2312" w:cs="仿宋_2312"/>
          <w:color w:val="000000" w:themeColor="text1"/>
          <w:sz w:val="32"/>
          <w:szCs w:val="32"/>
        </w:rPr>
      </w:pPr>
      <w:r>
        <w:rPr>
          <w:rFonts w:hint="eastAsia" w:ascii="仿宋_GB2312" w:hAnsi="仿宋_2312" w:eastAsia="仿宋_GB2312" w:cs="仿宋_2312"/>
          <w:color w:val="000000" w:themeColor="text1"/>
          <w:kern w:val="0"/>
          <w:sz w:val="32"/>
          <w:szCs w:val="32"/>
        </w:rPr>
        <w:t>为了</w:t>
      </w:r>
      <w:r>
        <w:rPr>
          <w:rFonts w:hint="eastAsia" w:ascii="仿宋_GB2312" w:hAnsi="仿宋_2312" w:eastAsia="仿宋_GB2312" w:cs="仿宋_2312"/>
          <w:color w:val="000000" w:themeColor="text1"/>
          <w:sz w:val="32"/>
          <w:szCs w:val="32"/>
        </w:rPr>
        <w:t>让孩子在父母陪伴、大学生领读、小伙伴共读的社交环境下体会绘本共读的乐趣并把保护环境的观念深植心中</w:t>
      </w:r>
      <w:r>
        <w:rPr>
          <w:rFonts w:hint="eastAsia" w:ascii="仿宋_GB2312" w:hAnsi="仿宋_2312" w:eastAsia="仿宋_GB2312" w:cs="仿宋_2312"/>
          <w:color w:val="000000" w:themeColor="text1"/>
          <w:kern w:val="0"/>
          <w:sz w:val="32"/>
          <w:szCs w:val="32"/>
        </w:rPr>
        <w:t>，同时</w:t>
      </w:r>
      <w:r>
        <w:rPr>
          <w:rFonts w:hint="eastAsia" w:ascii="仿宋_GB2312" w:hAnsi="仿宋_2312" w:eastAsia="仿宋_GB2312" w:cs="仿宋_2312"/>
          <w:color w:val="000000" w:themeColor="text1"/>
          <w:sz w:val="32"/>
          <w:szCs w:val="32"/>
        </w:rPr>
        <w:t>鼓励中大本科生为孩子们讲故事说科普，根据中山大学校工会</w:t>
      </w:r>
      <w:r>
        <w:rPr>
          <w:rFonts w:hint="eastAsia" w:ascii="Times New Roman" w:hAnsi="Times New Roman" w:eastAsia="仿宋_GB2312" w:cs="仿宋_2312"/>
          <w:color w:val="000000" w:themeColor="text1"/>
          <w:sz w:val="32"/>
          <w:szCs w:val="32"/>
        </w:rPr>
        <w:t>2018</w:t>
      </w:r>
      <w:r>
        <w:rPr>
          <w:rFonts w:hint="eastAsia" w:ascii="仿宋_GB2312" w:hAnsi="仿宋_2312" w:eastAsia="仿宋_GB2312" w:cs="仿宋_2312"/>
          <w:color w:val="000000" w:themeColor="text1"/>
          <w:sz w:val="32"/>
          <w:szCs w:val="32"/>
        </w:rPr>
        <w:t>年“精品活动”立项安排，由外国语学院分工会承办的“世界地球日-绘本共读”亲子活动定于</w:t>
      </w:r>
      <w:r>
        <w:rPr>
          <w:rFonts w:hint="eastAsia" w:ascii="Times New Roman" w:hAnsi="Times New Roman" w:eastAsia="仿宋_GB2312" w:cs="仿宋_2312"/>
          <w:color w:val="000000" w:themeColor="text1"/>
          <w:sz w:val="32"/>
          <w:szCs w:val="32"/>
        </w:rPr>
        <w:t>2018</w:t>
      </w:r>
      <w:r>
        <w:rPr>
          <w:rFonts w:hint="eastAsia" w:ascii="仿宋_GB2312" w:hAnsi="仿宋_2312" w:eastAsia="仿宋_GB2312" w:cs="仿宋_2312"/>
          <w:color w:val="000000" w:themeColor="text1"/>
          <w:sz w:val="32"/>
          <w:szCs w:val="32"/>
        </w:rPr>
        <w:t>年</w:t>
      </w:r>
      <w:r>
        <w:rPr>
          <w:rFonts w:hint="eastAsia" w:ascii="Times New Roman" w:hAnsi="Times New Roman" w:eastAsia="仿宋_GB2312" w:cs="仿宋_2312"/>
          <w:color w:val="000000" w:themeColor="text1"/>
          <w:sz w:val="32"/>
          <w:szCs w:val="32"/>
        </w:rPr>
        <w:t>4</w:t>
      </w:r>
      <w:r>
        <w:rPr>
          <w:rFonts w:hint="eastAsia" w:ascii="仿宋_GB2312" w:hAnsi="仿宋_2312" w:eastAsia="仿宋_GB2312" w:cs="仿宋_2312"/>
          <w:color w:val="000000" w:themeColor="text1"/>
          <w:sz w:val="32"/>
          <w:szCs w:val="32"/>
        </w:rPr>
        <w:t>月</w:t>
      </w:r>
      <w:r>
        <w:rPr>
          <w:rFonts w:hint="eastAsia" w:ascii="Times New Roman" w:hAnsi="Times New Roman" w:eastAsia="仿宋_GB2312" w:cs="仿宋_2312"/>
          <w:color w:val="000000" w:themeColor="text1"/>
          <w:sz w:val="32"/>
          <w:szCs w:val="32"/>
        </w:rPr>
        <w:t>22</w:t>
      </w:r>
      <w:r>
        <w:rPr>
          <w:rFonts w:hint="eastAsia" w:ascii="仿宋_GB2312" w:hAnsi="仿宋_2312" w:eastAsia="仿宋_GB2312" w:cs="仿宋_2312"/>
          <w:color w:val="000000" w:themeColor="text1"/>
          <w:sz w:val="32"/>
          <w:szCs w:val="32"/>
        </w:rPr>
        <w:t>日（星期日）上午</w:t>
      </w:r>
      <w:r>
        <w:rPr>
          <w:rFonts w:hint="eastAsia" w:ascii="Times New Roman" w:hAnsi="Times New Roman" w:eastAsia="仿宋_GB2312" w:cs="仿宋_2312"/>
          <w:color w:val="000000" w:themeColor="text1"/>
          <w:sz w:val="32"/>
          <w:szCs w:val="32"/>
        </w:rPr>
        <w:t>10</w:t>
      </w:r>
      <w:r>
        <w:rPr>
          <w:rFonts w:hint="eastAsia" w:ascii="仿宋_GB2312" w:hAnsi="仿宋_2312" w:eastAsia="仿宋_GB2312" w:cs="仿宋_2312"/>
          <w:color w:val="000000" w:themeColor="text1"/>
          <w:sz w:val="32"/>
          <w:szCs w:val="32"/>
        </w:rPr>
        <w:t>：</w:t>
      </w:r>
      <w:r>
        <w:rPr>
          <w:rFonts w:hint="eastAsia" w:ascii="Times New Roman" w:hAnsi="Times New Roman" w:eastAsia="仿宋_GB2312" w:cs="仿宋_2312"/>
          <w:color w:val="000000" w:themeColor="text1"/>
          <w:sz w:val="32"/>
          <w:szCs w:val="32"/>
        </w:rPr>
        <w:t>00</w:t>
      </w:r>
      <w:r>
        <w:rPr>
          <w:rFonts w:hint="eastAsia" w:ascii="仿宋_GB2312" w:hAnsi="仿宋_2312" w:eastAsia="仿宋_GB2312" w:cs="仿宋_2312"/>
          <w:color w:val="000000" w:themeColor="text1"/>
          <w:sz w:val="32"/>
          <w:szCs w:val="32"/>
        </w:rPr>
        <w:t>-</w:t>
      </w:r>
      <w:r>
        <w:rPr>
          <w:rFonts w:hint="eastAsia" w:ascii="Times New Roman" w:hAnsi="Times New Roman" w:eastAsia="仿宋_GB2312" w:cs="仿宋_2312"/>
          <w:color w:val="000000" w:themeColor="text1"/>
          <w:sz w:val="32"/>
          <w:szCs w:val="32"/>
        </w:rPr>
        <w:t>11</w:t>
      </w:r>
      <w:r>
        <w:rPr>
          <w:rFonts w:hint="eastAsia" w:ascii="仿宋_GB2312" w:hAnsi="仿宋_2312" w:eastAsia="仿宋_GB2312" w:cs="仿宋_2312"/>
          <w:color w:val="000000" w:themeColor="text1"/>
          <w:sz w:val="32"/>
          <w:szCs w:val="32"/>
        </w:rPr>
        <w:t>：</w:t>
      </w:r>
      <w:r>
        <w:rPr>
          <w:rFonts w:hint="eastAsia" w:ascii="Times New Roman" w:hAnsi="Times New Roman" w:eastAsia="仿宋_GB2312" w:cs="仿宋_2312"/>
          <w:color w:val="000000" w:themeColor="text1"/>
          <w:sz w:val="32"/>
          <w:szCs w:val="32"/>
        </w:rPr>
        <w:t>00</w:t>
      </w:r>
      <w:r>
        <w:rPr>
          <w:rFonts w:hint="eastAsia" w:ascii="仿宋_GB2312" w:hAnsi="仿宋_2312" w:eastAsia="仿宋_GB2312" w:cs="仿宋_2312"/>
          <w:color w:val="000000" w:themeColor="text1"/>
          <w:sz w:val="32"/>
          <w:szCs w:val="32"/>
        </w:rPr>
        <w:t>在广州校区南校园外国语学院一楼大堂举行。现将有关事项通知如下：</w:t>
      </w:r>
    </w:p>
    <w:p>
      <w:pPr>
        <w:widowControl/>
        <w:shd w:val="clear" w:color="auto" w:fill="FFFFFF"/>
        <w:spacing w:line="432" w:lineRule="auto"/>
        <w:ind w:firstLine="640" w:firstLineChars="200"/>
        <w:jc w:val="left"/>
        <w:rPr>
          <w:rFonts w:ascii="黑体" w:hAnsi="黑体" w:eastAsia="黑体" w:cs="仿宋_2312"/>
          <w:color w:val="000000" w:themeColor="text1"/>
          <w:kern w:val="0"/>
          <w:sz w:val="32"/>
          <w:szCs w:val="32"/>
        </w:rPr>
      </w:pPr>
      <w:r>
        <w:rPr>
          <w:rFonts w:hint="eastAsia" w:ascii="黑体" w:hAnsi="黑体" w:eastAsia="黑体" w:cs="仿宋_2312"/>
          <w:color w:val="000000" w:themeColor="text1"/>
          <w:kern w:val="0"/>
          <w:sz w:val="32"/>
          <w:szCs w:val="32"/>
        </w:rPr>
        <w:t>一、活动安排</w:t>
      </w:r>
    </w:p>
    <w:tbl>
      <w:tblPr>
        <w:tblStyle w:val="7"/>
        <w:tblW w:w="9138"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5"/>
        <w:gridCol w:w="1563"/>
        <w:gridCol w:w="195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Header/>
          <w:tblCellSpacing w:w="0" w:type="dxa"/>
          <w:jc w:val="center"/>
        </w:trPr>
        <w:tc>
          <w:tcPr>
            <w:tcW w:w="1305" w:type="dxa"/>
            <w:vMerge w:val="restart"/>
            <w:shd w:val="clear" w:color="auto" w:fill="FFFFFF" w:themeFill="background1"/>
            <w:vAlign w:val="center"/>
          </w:tcPr>
          <w:p>
            <w:pPr>
              <w:widowControl/>
              <w:spacing w:line="360" w:lineRule="exact"/>
              <w:ind w:left="150" w:right="150"/>
              <w:jc w:val="center"/>
              <w:rPr>
                <w:rFonts w:hint="eastAsia" w:ascii="仿宋_GB2312" w:hAnsi="仿宋_2312" w:eastAsia="仿宋_GB2312" w:cs="仿宋_2312"/>
                <w:b/>
                <w:color w:val="000000" w:themeColor="text1"/>
                <w:kern w:val="0"/>
                <w:sz w:val="24"/>
              </w:rPr>
            </w:pPr>
            <w:r>
              <w:rPr>
                <w:rFonts w:hint="eastAsia" w:ascii="仿宋_GB2312" w:hAnsi="仿宋_2312" w:eastAsia="仿宋_GB2312" w:cs="仿宋_2312"/>
                <w:b/>
                <w:color w:val="000000" w:themeColor="text1"/>
                <w:kern w:val="0"/>
                <w:sz w:val="24"/>
              </w:rPr>
              <w:t>日期</w:t>
            </w:r>
          </w:p>
        </w:tc>
        <w:tc>
          <w:tcPr>
            <w:tcW w:w="1563" w:type="dxa"/>
            <w:vMerge w:val="restart"/>
            <w:shd w:val="clear" w:color="auto" w:fill="FFFFFF" w:themeFill="background1"/>
            <w:vAlign w:val="center"/>
          </w:tcPr>
          <w:p>
            <w:pPr>
              <w:widowControl/>
              <w:spacing w:line="360" w:lineRule="exact"/>
              <w:ind w:left="-113" w:right="-113"/>
              <w:jc w:val="center"/>
              <w:rPr>
                <w:rFonts w:hint="eastAsia" w:ascii="仿宋_GB2312" w:hAnsi="仿宋_2312" w:eastAsia="仿宋_GB2312" w:cs="仿宋_2312"/>
                <w:b/>
                <w:color w:val="000000" w:themeColor="text1"/>
                <w:kern w:val="0"/>
                <w:sz w:val="24"/>
              </w:rPr>
            </w:pPr>
            <w:r>
              <w:rPr>
                <w:rFonts w:hint="eastAsia" w:ascii="宋体" w:hAnsi="宋体" w:eastAsia="宋体" w:cs="宋体"/>
                <w:b/>
                <w:color w:val="000000" w:themeColor="text1"/>
                <w:kern w:val="0"/>
                <w:sz w:val="24"/>
              </w:rPr>
              <w:t> </w:t>
            </w:r>
            <w:r>
              <w:rPr>
                <w:rFonts w:hint="eastAsia" w:ascii="仿宋_GB2312" w:hAnsi="仿宋_2312" w:eastAsia="仿宋_GB2312" w:cs="仿宋_2312"/>
                <w:b/>
                <w:color w:val="000000" w:themeColor="text1"/>
                <w:kern w:val="0"/>
                <w:sz w:val="24"/>
              </w:rPr>
              <w:t>时间</w:t>
            </w:r>
          </w:p>
        </w:tc>
        <w:tc>
          <w:tcPr>
            <w:tcW w:w="6270" w:type="dxa"/>
            <w:gridSpan w:val="2"/>
            <w:shd w:val="clear" w:color="auto" w:fill="FFFFFF" w:themeFill="background1"/>
            <w:vAlign w:val="center"/>
          </w:tcPr>
          <w:p>
            <w:pPr>
              <w:widowControl/>
              <w:spacing w:line="360" w:lineRule="exact"/>
              <w:ind w:left="150" w:right="150"/>
              <w:jc w:val="center"/>
              <w:rPr>
                <w:rFonts w:hint="eastAsia" w:ascii="仿宋_GB2312" w:hAnsi="仿宋_2312" w:eastAsia="仿宋_GB2312" w:cs="仿宋_2312"/>
                <w:b/>
                <w:color w:val="000000" w:themeColor="text1"/>
                <w:kern w:val="0"/>
                <w:sz w:val="24"/>
              </w:rPr>
            </w:pPr>
            <w:r>
              <w:rPr>
                <w:rFonts w:hint="eastAsia" w:ascii="宋体" w:hAnsi="宋体" w:eastAsia="宋体" w:cs="宋体"/>
                <w:b/>
                <w:color w:val="000000" w:themeColor="text1"/>
                <w:kern w:val="0"/>
                <w:sz w:val="24"/>
              </w:rPr>
              <w:t> </w:t>
            </w:r>
            <w:r>
              <w:rPr>
                <w:rFonts w:hint="eastAsia" w:ascii="仿宋_GB2312" w:hAnsi="仿宋_2312" w:eastAsia="仿宋_GB2312" w:cs="仿宋_2312"/>
                <w:b/>
                <w:color w:val="000000" w:themeColor="text1"/>
                <w:kern w:val="0"/>
                <w:sz w:val="24"/>
              </w:rPr>
              <w:t>具体活动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Header/>
          <w:tblCellSpacing w:w="0" w:type="dxa"/>
          <w:jc w:val="center"/>
        </w:trPr>
        <w:tc>
          <w:tcPr>
            <w:tcW w:w="1305" w:type="dxa"/>
            <w:vMerge w:val="continue"/>
            <w:shd w:val="clear" w:color="auto" w:fill="FFFFFF" w:themeFill="background1"/>
            <w:vAlign w:val="center"/>
          </w:tcPr>
          <w:p>
            <w:pPr>
              <w:widowControl/>
              <w:spacing w:line="360" w:lineRule="exact"/>
              <w:ind w:left="150" w:right="150"/>
              <w:jc w:val="center"/>
              <w:rPr>
                <w:rFonts w:hint="eastAsia" w:ascii="仿宋_GB2312" w:hAnsi="仿宋_2312" w:eastAsia="仿宋_GB2312" w:cs="仿宋_2312"/>
                <w:b/>
                <w:color w:val="000000" w:themeColor="text1"/>
                <w:kern w:val="0"/>
                <w:sz w:val="24"/>
              </w:rPr>
            </w:pPr>
          </w:p>
        </w:tc>
        <w:tc>
          <w:tcPr>
            <w:tcW w:w="1563" w:type="dxa"/>
            <w:vMerge w:val="continue"/>
            <w:shd w:val="clear" w:color="auto" w:fill="FFFFFF" w:themeFill="background1"/>
            <w:vAlign w:val="center"/>
          </w:tcPr>
          <w:p>
            <w:pPr>
              <w:widowControl/>
              <w:spacing w:line="360" w:lineRule="exact"/>
              <w:ind w:left="-113" w:right="-113"/>
              <w:jc w:val="center"/>
              <w:rPr>
                <w:rFonts w:hint="eastAsia" w:ascii="仿宋_GB2312" w:hAnsi="仿宋_2312" w:eastAsia="仿宋_GB2312" w:cs="仿宋_2312"/>
                <w:b/>
                <w:color w:val="000000" w:themeColor="text1"/>
                <w:kern w:val="0"/>
                <w:sz w:val="24"/>
              </w:rPr>
            </w:pPr>
          </w:p>
        </w:tc>
        <w:tc>
          <w:tcPr>
            <w:tcW w:w="1950" w:type="dxa"/>
            <w:shd w:val="clear" w:color="auto" w:fill="FFFFFF" w:themeFill="background1"/>
            <w:vAlign w:val="center"/>
          </w:tcPr>
          <w:p>
            <w:pPr>
              <w:widowControl/>
              <w:spacing w:line="360" w:lineRule="exact"/>
              <w:ind w:left="150" w:right="150"/>
              <w:jc w:val="center"/>
              <w:rPr>
                <w:rFonts w:hint="eastAsia" w:ascii="仿宋_GB2312" w:hAnsi="仿宋_2312" w:eastAsia="仿宋_GB2312" w:cs="仿宋_2312"/>
                <w:b/>
                <w:color w:val="000000" w:themeColor="text1"/>
                <w:kern w:val="0"/>
                <w:sz w:val="24"/>
              </w:rPr>
            </w:pPr>
            <w:r>
              <w:rPr>
                <w:rFonts w:hint="eastAsia" w:ascii="仿宋_GB2312" w:hAnsi="仿宋_2312" w:eastAsia="仿宋_GB2312" w:cs="仿宋_2312"/>
                <w:b/>
                <w:color w:val="000000" w:themeColor="text1"/>
                <w:kern w:val="0"/>
                <w:sz w:val="24"/>
              </w:rPr>
              <w:t>地点</w:t>
            </w:r>
          </w:p>
        </w:tc>
        <w:tc>
          <w:tcPr>
            <w:tcW w:w="4320" w:type="dxa"/>
            <w:shd w:val="clear" w:color="auto" w:fill="FFFFFF" w:themeFill="background1"/>
            <w:vAlign w:val="center"/>
          </w:tcPr>
          <w:p>
            <w:pPr>
              <w:widowControl/>
              <w:spacing w:line="360" w:lineRule="exact"/>
              <w:ind w:left="150" w:right="150"/>
              <w:jc w:val="center"/>
              <w:rPr>
                <w:rFonts w:hint="eastAsia" w:ascii="仿宋_GB2312" w:hAnsi="仿宋_2312" w:eastAsia="仿宋_GB2312" w:cs="仿宋_2312"/>
                <w:b/>
                <w:color w:val="000000" w:themeColor="text1"/>
                <w:kern w:val="0"/>
                <w:sz w:val="24"/>
              </w:rPr>
            </w:pPr>
            <w:r>
              <w:rPr>
                <w:rFonts w:hint="eastAsia" w:ascii="仿宋_GB2312" w:hAnsi="仿宋_2312" w:eastAsia="仿宋_GB2312" w:cs="仿宋_2312"/>
                <w:b/>
                <w:color w:val="000000" w:themeColor="text1"/>
                <w:kern w:val="0"/>
                <w:sz w:val="24"/>
              </w:rPr>
              <w:t>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CellSpacing w:w="0" w:type="dxa"/>
          <w:jc w:val="center"/>
        </w:trPr>
        <w:tc>
          <w:tcPr>
            <w:tcW w:w="1305" w:type="dxa"/>
            <w:vMerge w:val="restart"/>
            <w:shd w:val="clear" w:color="auto" w:fill="auto"/>
            <w:vAlign w:val="center"/>
          </w:tcPr>
          <w:p>
            <w:pPr>
              <w:spacing w:line="360" w:lineRule="exact"/>
              <w:ind w:left="150" w:right="150"/>
              <w:jc w:val="center"/>
              <w:rPr>
                <w:rFonts w:hint="eastAsia" w:ascii="仿宋_GB2312" w:hAnsi="仿宋_2312" w:eastAsia="仿宋_GB2312" w:cs="仿宋_2312"/>
                <w:color w:val="000000" w:themeColor="text1"/>
                <w:kern w:val="0"/>
                <w:sz w:val="24"/>
              </w:rPr>
            </w:pPr>
            <w:r>
              <w:rPr>
                <w:rFonts w:hint="eastAsia" w:ascii="Times New Roman" w:hAnsi="Times New Roman" w:eastAsia="仿宋_GB2312" w:cs="仿宋_2312"/>
                <w:color w:val="000000" w:themeColor="text1"/>
                <w:kern w:val="0"/>
                <w:sz w:val="24"/>
              </w:rPr>
              <w:t>2018</w:t>
            </w:r>
            <w:r>
              <w:rPr>
                <w:rFonts w:hint="eastAsia" w:ascii="仿宋_GB2312" w:hAnsi="仿宋_2312" w:eastAsia="仿宋_GB2312" w:cs="仿宋_2312"/>
                <w:color w:val="000000" w:themeColor="text1"/>
                <w:kern w:val="0"/>
                <w:sz w:val="24"/>
              </w:rPr>
              <w:t>年</w:t>
            </w:r>
          </w:p>
          <w:p>
            <w:pPr>
              <w:spacing w:line="360" w:lineRule="exact"/>
              <w:ind w:left="150" w:right="150"/>
              <w:jc w:val="center"/>
              <w:rPr>
                <w:rFonts w:hint="eastAsia" w:ascii="仿宋_GB2312" w:hAnsi="仿宋_2312" w:eastAsia="仿宋_GB2312" w:cs="仿宋_2312"/>
                <w:b/>
                <w:color w:val="000000" w:themeColor="text1"/>
                <w:kern w:val="0"/>
                <w:sz w:val="24"/>
              </w:rPr>
            </w:pPr>
            <w:r>
              <w:rPr>
                <w:rFonts w:hint="eastAsia" w:ascii="Times New Roman" w:hAnsi="Times New Roman" w:eastAsia="仿宋_GB2312" w:cs="仿宋_2312"/>
                <w:color w:val="000000" w:themeColor="text1"/>
                <w:kern w:val="0"/>
                <w:sz w:val="24"/>
              </w:rPr>
              <w:t>4</w:t>
            </w:r>
            <w:r>
              <w:rPr>
                <w:rFonts w:hint="eastAsia" w:ascii="仿宋_GB2312" w:hAnsi="仿宋_2312" w:eastAsia="仿宋_GB2312" w:cs="仿宋_2312"/>
                <w:color w:val="000000" w:themeColor="text1"/>
                <w:kern w:val="0"/>
                <w:sz w:val="24"/>
              </w:rPr>
              <w:t>月</w:t>
            </w:r>
            <w:r>
              <w:rPr>
                <w:rFonts w:hint="eastAsia" w:ascii="Times New Roman" w:hAnsi="Times New Roman" w:eastAsia="仿宋_GB2312" w:cs="仿宋_2312"/>
                <w:color w:val="000000" w:themeColor="text1"/>
                <w:kern w:val="0"/>
                <w:sz w:val="24"/>
              </w:rPr>
              <w:t>22</w:t>
            </w:r>
            <w:r>
              <w:rPr>
                <w:rFonts w:hint="eastAsia" w:ascii="仿宋_GB2312" w:hAnsi="仿宋_2312" w:eastAsia="仿宋_GB2312" w:cs="仿宋_2312"/>
                <w:color w:val="000000" w:themeColor="text1"/>
                <w:kern w:val="0"/>
                <w:sz w:val="24"/>
              </w:rPr>
              <w:t>日</w:t>
            </w:r>
          </w:p>
        </w:tc>
        <w:tc>
          <w:tcPr>
            <w:tcW w:w="1563" w:type="dxa"/>
            <w:shd w:val="clear" w:color="auto" w:fill="FFFFFF"/>
            <w:vAlign w:val="center"/>
          </w:tcPr>
          <w:p>
            <w:pPr>
              <w:widowControl/>
              <w:spacing w:line="360" w:lineRule="exact"/>
              <w:ind w:left="-113" w:right="-113"/>
              <w:jc w:val="center"/>
              <w:rPr>
                <w:rFonts w:hint="eastAsia" w:ascii="仿宋_GB2312" w:hAnsi="仿宋_2312" w:eastAsia="仿宋_GB2312" w:cs="仿宋_2312"/>
                <w:color w:val="000000" w:themeColor="text1"/>
                <w:kern w:val="0"/>
                <w:sz w:val="24"/>
              </w:rPr>
            </w:pPr>
            <w:r>
              <w:rPr>
                <w:rFonts w:hint="eastAsia" w:ascii="Times New Roman" w:hAnsi="Times New Roman" w:eastAsia="仿宋_GB2312" w:cs="仿宋_2312"/>
                <w:color w:val="000000" w:themeColor="text1"/>
                <w:kern w:val="0"/>
                <w:sz w:val="24"/>
              </w:rPr>
              <w:t>10</w:t>
            </w:r>
            <w:r>
              <w:rPr>
                <w:rFonts w:hint="eastAsia" w:ascii="仿宋_GB2312" w:hAnsi="仿宋_2312" w:eastAsia="仿宋_GB2312" w:cs="仿宋_2312"/>
                <w:color w:val="000000" w:themeColor="text1"/>
                <w:kern w:val="0"/>
                <w:sz w:val="24"/>
              </w:rPr>
              <w:t>:</w:t>
            </w:r>
            <w:r>
              <w:rPr>
                <w:rFonts w:hint="eastAsia" w:ascii="Times New Roman" w:hAnsi="Times New Roman" w:eastAsia="仿宋_GB2312" w:cs="仿宋_2312"/>
                <w:color w:val="000000" w:themeColor="text1"/>
                <w:kern w:val="0"/>
                <w:sz w:val="24"/>
              </w:rPr>
              <w:t>00</w:t>
            </w:r>
            <w:r>
              <w:rPr>
                <w:rFonts w:hint="eastAsia" w:ascii="仿宋_GB2312" w:hAnsi="仿宋_2312" w:eastAsia="仿宋_GB2312" w:cs="仿宋_2312"/>
                <w:color w:val="000000" w:themeColor="text1"/>
                <w:kern w:val="0"/>
                <w:sz w:val="24"/>
              </w:rPr>
              <w:t>-</w:t>
            </w:r>
            <w:r>
              <w:rPr>
                <w:rFonts w:hint="eastAsia" w:ascii="Times New Roman" w:hAnsi="Times New Roman" w:eastAsia="仿宋_GB2312" w:cs="仿宋_2312"/>
                <w:color w:val="000000" w:themeColor="text1"/>
                <w:kern w:val="0"/>
                <w:sz w:val="24"/>
              </w:rPr>
              <w:t>10</w:t>
            </w:r>
            <w:r>
              <w:rPr>
                <w:rFonts w:hint="eastAsia" w:ascii="仿宋_GB2312" w:hAnsi="仿宋_2312" w:eastAsia="仿宋_GB2312" w:cs="仿宋_2312"/>
                <w:color w:val="000000" w:themeColor="text1"/>
                <w:kern w:val="0"/>
                <w:sz w:val="24"/>
              </w:rPr>
              <w:t>:</w:t>
            </w:r>
            <w:r>
              <w:rPr>
                <w:rFonts w:hint="eastAsia" w:ascii="Times New Roman" w:hAnsi="Times New Roman" w:eastAsia="仿宋_GB2312" w:cs="仿宋_2312"/>
                <w:color w:val="000000" w:themeColor="text1"/>
                <w:kern w:val="0"/>
                <w:sz w:val="24"/>
              </w:rPr>
              <w:t>10</w:t>
            </w:r>
          </w:p>
        </w:tc>
        <w:tc>
          <w:tcPr>
            <w:tcW w:w="1950" w:type="dxa"/>
            <w:shd w:val="clear" w:color="auto" w:fill="FFFFFF"/>
            <w:vAlign w:val="center"/>
          </w:tcPr>
          <w:p>
            <w:pPr>
              <w:widowControl/>
              <w:spacing w:line="360" w:lineRule="exact"/>
              <w:ind w:left="150" w:right="150"/>
              <w:jc w:val="center"/>
              <w:rPr>
                <w:rFonts w:hint="eastAsia" w:ascii="仿宋_GB2312" w:hAnsi="仿宋_2312" w:eastAsia="仿宋_GB2312" w:cs="仿宋_2312"/>
                <w:color w:val="000000" w:themeColor="text1"/>
                <w:kern w:val="0"/>
                <w:sz w:val="24"/>
              </w:rPr>
            </w:pPr>
            <w:r>
              <w:rPr>
                <w:rFonts w:hint="eastAsia" w:ascii="仿宋_GB2312" w:hAnsi="仿宋_2312" w:eastAsia="仿宋_GB2312" w:cs="仿宋_2312"/>
                <w:color w:val="000000" w:themeColor="text1"/>
                <w:kern w:val="0"/>
                <w:sz w:val="24"/>
              </w:rPr>
              <w:t>外国语学院</w:t>
            </w:r>
            <w:r>
              <w:rPr>
                <w:rFonts w:ascii="仿宋_GB2312" w:hAnsi="仿宋_2312" w:eastAsia="仿宋_GB2312" w:cs="仿宋_2312"/>
                <w:color w:val="000000" w:themeColor="text1"/>
                <w:kern w:val="0"/>
                <w:sz w:val="24"/>
              </w:rPr>
              <w:br w:type="textWrapping"/>
            </w:r>
            <w:r>
              <w:rPr>
                <w:rFonts w:hint="eastAsia" w:ascii="仿宋_GB2312" w:hAnsi="仿宋_2312" w:eastAsia="仿宋_GB2312" w:cs="仿宋_2312"/>
                <w:color w:val="000000" w:themeColor="text1"/>
                <w:kern w:val="0"/>
                <w:sz w:val="24"/>
              </w:rPr>
              <w:t>一楼大堂</w:t>
            </w:r>
          </w:p>
        </w:tc>
        <w:tc>
          <w:tcPr>
            <w:tcW w:w="4320" w:type="dxa"/>
            <w:shd w:val="clear" w:color="auto" w:fill="FFFFFF"/>
            <w:vAlign w:val="center"/>
          </w:tcPr>
          <w:p>
            <w:pPr>
              <w:widowControl/>
              <w:spacing w:line="360" w:lineRule="exact"/>
              <w:ind w:left="150" w:right="150"/>
              <w:jc w:val="center"/>
              <w:rPr>
                <w:rFonts w:hint="eastAsia" w:ascii="仿宋_GB2312" w:hAnsi="仿宋_2312" w:eastAsia="仿宋_GB2312" w:cs="仿宋_2312"/>
                <w:color w:val="000000" w:themeColor="text1"/>
                <w:kern w:val="0"/>
                <w:sz w:val="24"/>
              </w:rPr>
            </w:pPr>
            <w:r>
              <w:rPr>
                <w:rFonts w:hint="eastAsia" w:ascii="仿宋_GB2312" w:hAnsi="仿宋_2312" w:eastAsia="仿宋_GB2312" w:cs="仿宋_2312"/>
                <w:color w:val="000000" w:themeColor="text1"/>
                <w:kern w:val="0"/>
                <w:sz w:val="24"/>
              </w:rPr>
              <w:t>破冰活动</w:t>
            </w:r>
          </w:p>
          <w:p>
            <w:pPr>
              <w:widowControl/>
              <w:spacing w:line="360" w:lineRule="exact"/>
              <w:ind w:left="150" w:right="150"/>
              <w:jc w:val="center"/>
              <w:rPr>
                <w:rFonts w:hint="eastAsia" w:ascii="仿宋_GB2312" w:hAnsi="仿宋_2312" w:eastAsia="仿宋_GB2312" w:cs="仿宋_2312"/>
                <w:color w:val="000000" w:themeColor="text1"/>
                <w:kern w:val="0"/>
                <w:sz w:val="24"/>
              </w:rPr>
            </w:pPr>
            <w:r>
              <w:rPr>
                <w:rFonts w:hint="eastAsia" w:ascii="仿宋_GB2312" w:hAnsi="仿宋_2312" w:eastAsia="仿宋_GB2312" w:cs="仿宋_2312"/>
                <w:color w:val="000000" w:themeColor="text1"/>
                <w:kern w:val="0"/>
                <w:sz w:val="24"/>
              </w:rPr>
              <w:t>（</w:t>
            </w:r>
            <w:r>
              <w:rPr>
                <w:rFonts w:hint="eastAsia" w:ascii="仿宋_GB2312" w:hAnsi="仿宋_2312" w:eastAsia="仿宋_GB2312" w:cs="仿宋_2312"/>
                <w:color w:val="000000" w:themeColor="text1"/>
                <w:sz w:val="24"/>
              </w:rPr>
              <w:t>组织人员组织儿童唱儿歌</w:t>
            </w:r>
            <w:r>
              <w:rPr>
                <w:rFonts w:hint="eastAsia" w:ascii="仿宋_GB2312" w:hAnsi="仿宋_2312" w:eastAsia="仿宋_GB2312" w:cs="仿宋_2312"/>
                <w:color w:val="000000" w:themeColor="text1"/>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CellSpacing w:w="0" w:type="dxa"/>
          <w:jc w:val="center"/>
        </w:trPr>
        <w:tc>
          <w:tcPr>
            <w:tcW w:w="1305" w:type="dxa"/>
            <w:vMerge w:val="continue"/>
            <w:shd w:val="clear" w:color="auto" w:fill="auto"/>
            <w:vAlign w:val="center"/>
          </w:tcPr>
          <w:p>
            <w:pPr>
              <w:spacing w:line="360" w:lineRule="exact"/>
              <w:ind w:left="150" w:right="150"/>
              <w:jc w:val="center"/>
              <w:rPr>
                <w:rFonts w:hint="eastAsia" w:ascii="仿宋_GB2312" w:hAnsi="仿宋_2312" w:eastAsia="仿宋_GB2312" w:cs="仿宋_2312"/>
                <w:b/>
                <w:color w:val="000000" w:themeColor="text1"/>
                <w:kern w:val="0"/>
                <w:sz w:val="24"/>
              </w:rPr>
            </w:pPr>
          </w:p>
        </w:tc>
        <w:tc>
          <w:tcPr>
            <w:tcW w:w="1563" w:type="dxa"/>
            <w:shd w:val="clear" w:color="auto" w:fill="FFFFFF"/>
            <w:vAlign w:val="center"/>
          </w:tcPr>
          <w:p>
            <w:pPr>
              <w:widowControl/>
              <w:spacing w:line="360" w:lineRule="exact"/>
              <w:ind w:left="-113" w:right="-113"/>
              <w:jc w:val="center"/>
              <w:rPr>
                <w:rFonts w:hint="eastAsia" w:ascii="仿宋_GB2312" w:hAnsi="仿宋_2312" w:eastAsia="仿宋_GB2312" w:cs="仿宋_2312"/>
                <w:color w:val="000000" w:themeColor="text1"/>
                <w:kern w:val="0"/>
                <w:sz w:val="24"/>
              </w:rPr>
            </w:pPr>
            <w:r>
              <w:rPr>
                <w:rFonts w:hint="eastAsia" w:ascii="Times New Roman" w:hAnsi="Times New Roman" w:eastAsia="仿宋_GB2312" w:cs="仿宋_2312"/>
                <w:color w:val="000000" w:themeColor="text1"/>
                <w:kern w:val="0"/>
                <w:sz w:val="24"/>
              </w:rPr>
              <w:t>10</w:t>
            </w:r>
            <w:r>
              <w:rPr>
                <w:rFonts w:hint="eastAsia" w:ascii="仿宋_GB2312" w:hAnsi="仿宋_2312" w:eastAsia="仿宋_GB2312" w:cs="仿宋_2312"/>
                <w:color w:val="000000" w:themeColor="text1"/>
                <w:kern w:val="0"/>
                <w:sz w:val="24"/>
              </w:rPr>
              <w:t>:</w:t>
            </w:r>
            <w:r>
              <w:rPr>
                <w:rFonts w:hint="eastAsia" w:ascii="Times New Roman" w:hAnsi="Times New Roman" w:eastAsia="仿宋_GB2312" w:cs="仿宋_2312"/>
                <w:color w:val="000000" w:themeColor="text1"/>
                <w:kern w:val="0"/>
                <w:sz w:val="24"/>
              </w:rPr>
              <w:t>10</w:t>
            </w:r>
            <w:r>
              <w:rPr>
                <w:rFonts w:hint="eastAsia" w:ascii="仿宋_GB2312" w:hAnsi="仿宋_2312" w:eastAsia="仿宋_GB2312" w:cs="仿宋_2312"/>
                <w:color w:val="000000" w:themeColor="text1"/>
                <w:kern w:val="0"/>
                <w:sz w:val="24"/>
              </w:rPr>
              <w:t>-</w:t>
            </w:r>
            <w:r>
              <w:rPr>
                <w:rFonts w:hint="eastAsia" w:ascii="Times New Roman" w:hAnsi="Times New Roman" w:eastAsia="仿宋_GB2312" w:cs="仿宋_2312"/>
                <w:color w:val="000000" w:themeColor="text1"/>
                <w:kern w:val="0"/>
                <w:sz w:val="24"/>
              </w:rPr>
              <w:t>10</w:t>
            </w:r>
            <w:r>
              <w:rPr>
                <w:rFonts w:hint="eastAsia" w:ascii="仿宋_GB2312" w:hAnsi="仿宋_2312" w:eastAsia="仿宋_GB2312" w:cs="仿宋_2312"/>
                <w:color w:val="000000" w:themeColor="text1"/>
                <w:kern w:val="0"/>
                <w:sz w:val="24"/>
              </w:rPr>
              <w:t>:</w:t>
            </w:r>
            <w:r>
              <w:rPr>
                <w:rFonts w:hint="eastAsia" w:ascii="Times New Roman" w:hAnsi="Times New Roman" w:eastAsia="仿宋_GB2312" w:cs="仿宋_2312"/>
                <w:color w:val="000000" w:themeColor="text1"/>
                <w:kern w:val="0"/>
                <w:sz w:val="24"/>
              </w:rPr>
              <w:t>25</w:t>
            </w:r>
          </w:p>
        </w:tc>
        <w:tc>
          <w:tcPr>
            <w:tcW w:w="1950" w:type="dxa"/>
            <w:shd w:val="clear" w:color="auto" w:fill="FFFFFF"/>
            <w:vAlign w:val="center"/>
          </w:tcPr>
          <w:p>
            <w:pPr>
              <w:widowControl/>
              <w:spacing w:line="360" w:lineRule="exact"/>
              <w:ind w:left="150" w:right="150"/>
              <w:jc w:val="center"/>
              <w:rPr>
                <w:rFonts w:hint="eastAsia" w:ascii="仿宋_GB2312" w:hAnsi="仿宋_2312" w:eastAsia="仿宋_GB2312" w:cs="仿宋_2312"/>
                <w:color w:val="000000" w:themeColor="text1"/>
                <w:kern w:val="0"/>
                <w:sz w:val="24"/>
              </w:rPr>
            </w:pPr>
            <w:r>
              <w:rPr>
                <w:rFonts w:hint="eastAsia" w:ascii="仿宋_GB2312" w:hAnsi="仿宋_2312" w:eastAsia="仿宋_GB2312" w:cs="仿宋_2312"/>
                <w:color w:val="000000" w:themeColor="text1"/>
                <w:kern w:val="0"/>
                <w:sz w:val="24"/>
              </w:rPr>
              <w:t>外国语学院</w:t>
            </w:r>
          </w:p>
          <w:p>
            <w:pPr>
              <w:widowControl/>
              <w:spacing w:line="360" w:lineRule="exact"/>
              <w:ind w:left="150" w:right="150"/>
              <w:jc w:val="center"/>
              <w:rPr>
                <w:rFonts w:hint="eastAsia" w:ascii="仿宋_GB2312" w:hAnsi="仿宋_2312" w:eastAsia="仿宋_GB2312" w:cs="仿宋_2312"/>
                <w:color w:val="000000" w:themeColor="text1"/>
                <w:kern w:val="0"/>
                <w:sz w:val="24"/>
              </w:rPr>
            </w:pPr>
            <w:r>
              <w:rPr>
                <w:rFonts w:hint="eastAsia" w:ascii="仿宋_GB2312" w:hAnsi="仿宋_2312" w:eastAsia="仿宋_GB2312" w:cs="仿宋_2312"/>
                <w:color w:val="000000" w:themeColor="text1"/>
                <w:kern w:val="0"/>
                <w:sz w:val="24"/>
              </w:rPr>
              <w:t>一楼大堂</w:t>
            </w:r>
          </w:p>
        </w:tc>
        <w:tc>
          <w:tcPr>
            <w:tcW w:w="4320" w:type="dxa"/>
            <w:shd w:val="clear" w:color="auto" w:fill="FFFFFF"/>
            <w:vAlign w:val="center"/>
          </w:tcPr>
          <w:p>
            <w:pPr>
              <w:widowControl/>
              <w:spacing w:line="360" w:lineRule="exact"/>
              <w:ind w:left="150" w:right="150"/>
              <w:jc w:val="center"/>
              <w:rPr>
                <w:rFonts w:hint="eastAsia" w:ascii="仿宋_GB2312" w:hAnsi="仿宋_2312" w:eastAsia="仿宋_GB2312" w:cs="仿宋_2312"/>
                <w:color w:val="000000" w:themeColor="text1"/>
                <w:kern w:val="0"/>
                <w:sz w:val="24"/>
              </w:rPr>
            </w:pPr>
            <w:r>
              <w:rPr>
                <w:rFonts w:hint="eastAsia" w:ascii="仿宋_GB2312" w:hAnsi="仿宋_2312" w:eastAsia="仿宋_GB2312" w:cs="仿宋_2312"/>
                <w:color w:val="000000" w:themeColor="text1"/>
                <w:kern w:val="0"/>
                <w:sz w:val="24"/>
              </w:rPr>
              <w:t xml:space="preserve">  分组讲绘本故事</w:t>
            </w:r>
          </w:p>
          <w:p>
            <w:pPr>
              <w:widowControl/>
              <w:spacing w:line="360" w:lineRule="exact"/>
              <w:ind w:right="150" w:firstLine="240" w:firstLineChars="100"/>
              <w:rPr>
                <w:rFonts w:ascii="仿宋_GB2312" w:eastAsia="仿宋_GB2312"/>
                <w:color w:val="000000" w:themeColor="text1"/>
                <w:sz w:val="24"/>
              </w:rPr>
            </w:pPr>
            <w:r>
              <w:rPr>
                <w:rFonts w:hint="eastAsia" w:ascii="仿宋_GB2312" w:eastAsia="仿宋_GB2312"/>
                <w:color w:val="000000" w:themeColor="text1"/>
                <w:sz w:val="24"/>
              </w:rPr>
              <w:t>小小萌娃组（</w:t>
            </w:r>
            <w:r>
              <w:rPr>
                <w:rFonts w:hint="eastAsia" w:ascii="Times New Roman" w:hAnsi="Times New Roman" w:eastAsia="仿宋_GB2312"/>
                <w:color w:val="000000" w:themeColor="text1"/>
                <w:sz w:val="24"/>
              </w:rPr>
              <w:t>1</w:t>
            </w:r>
            <w:r>
              <w:rPr>
                <w:rFonts w:hint="eastAsia" w:ascii="仿宋_GB2312" w:eastAsia="仿宋_GB2312"/>
                <w:color w:val="000000" w:themeColor="text1"/>
                <w:sz w:val="24"/>
              </w:rPr>
              <w:t>-</w:t>
            </w:r>
            <w:r>
              <w:rPr>
                <w:rFonts w:hint="eastAsia" w:ascii="Times New Roman" w:hAnsi="Times New Roman" w:eastAsia="仿宋_GB2312"/>
                <w:color w:val="000000" w:themeColor="text1"/>
                <w:sz w:val="24"/>
              </w:rPr>
              <w:t>2</w:t>
            </w:r>
            <w:r>
              <w:rPr>
                <w:rFonts w:hint="eastAsia" w:ascii="仿宋_GB2312" w:eastAsia="仿宋_GB2312"/>
                <w:color w:val="000000" w:themeColor="text1"/>
                <w:sz w:val="24"/>
              </w:rPr>
              <w:t>岁）：</w:t>
            </w:r>
          </w:p>
          <w:p>
            <w:pPr>
              <w:widowControl/>
              <w:spacing w:line="360" w:lineRule="exact"/>
              <w:ind w:right="150"/>
              <w:rPr>
                <w:rFonts w:ascii="仿宋_GB2312" w:eastAsia="仿宋_GB2312"/>
                <w:color w:val="000000" w:themeColor="text1"/>
                <w:sz w:val="24"/>
              </w:rPr>
            </w:pPr>
            <w:r>
              <w:rPr>
                <w:rFonts w:hint="eastAsia" w:ascii="仿宋_GB2312" w:eastAsia="仿宋_GB2312"/>
                <w:color w:val="000000" w:themeColor="text1"/>
                <w:sz w:val="24"/>
              </w:rPr>
              <w:t>《大熊抱抱》&amp;《神奇触摸认知书—农场》</w:t>
            </w:r>
          </w:p>
          <w:p>
            <w:pPr>
              <w:widowControl/>
              <w:spacing w:line="360" w:lineRule="exact"/>
              <w:ind w:right="150" w:firstLine="240" w:firstLineChars="100"/>
              <w:rPr>
                <w:rFonts w:ascii="仿宋_GB2312" w:eastAsia="仿宋_GB2312"/>
                <w:color w:val="000000" w:themeColor="text1"/>
                <w:sz w:val="24"/>
              </w:rPr>
            </w:pPr>
            <w:r>
              <w:rPr>
                <w:rFonts w:hint="eastAsia" w:ascii="仿宋_GB2312" w:eastAsia="仿宋_GB2312"/>
                <w:color w:val="000000" w:themeColor="text1"/>
                <w:sz w:val="24"/>
              </w:rPr>
              <w:t>小萌娃组（</w:t>
            </w:r>
            <w:r>
              <w:rPr>
                <w:rFonts w:hint="eastAsia" w:ascii="Times New Roman" w:hAnsi="Times New Roman" w:eastAsia="仿宋_GB2312"/>
                <w:color w:val="000000" w:themeColor="text1"/>
                <w:sz w:val="24"/>
              </w:rPr>
              <w:t>2</w:t>
            </w:r>
            <w:r>
              <w:rPr>
                <w:rFonts w:hint="eastAsia" w:ascii="仿宋_GB2312" w:eastAsia="仿宋_GB2312"/>
                <w:color w:val="000000" w:themeColor="text1"/>
                <w:sz w:val="24"/>
              </w:rPr>
              <w:t>-</w:t>
            </w:r>
            <w:r>
              <w:rPr>
                <w:rFonts w:hint="eastAsia" w:ascii="Times New Roman" w:hAnsi="Times New Roman" w:eastAsia="仿宋_GB2312"/>
                <w:color w:val="000000" w:themeColor="text1"/>
                <w:sz w:val="24"/>
              </w:rPr>
              <w:t>3</w:t>
            </w:r>
            <w:r>
              <w:rPr>
                <w:rFonts w:hint="eastAsia" w:ascii="仿宋_GB2312" w:eastAsia="仿宋_GB2312"/>
                <w:color w:val="000000" w:themeColor="text1"/>
                <w:sz w:val="24"/>
              </w:rPr>
              <w:t>.</w:t>
            </w:r>
            <w:r>
              <w:rPr>
                <w:rFonts w:hint="eastAsia" w:ascii="Times New Roman" w:hAnsi="Times New Roman" w:eastAsia="仿宋_GB2312"/>
                <w:color w:val="000000" w:themeColor="text1"/>
                <w:sz w:val="24"/>
              </w:rPr>
              <w:t>5</w:t>
            </w:r>
            <w:r>
              <w:rPr>
                <w:rFonts w:hint="eastAsia" w:ascii="仿宋_GB2312" w:eastAsia="仿宋_GB2312"/>
                <w:color w:val="000000" w:themeColor="text1"/>
                <w:sz w:val="24"/>
              </w:rPr>
              <w:t>岁）：</w:t>
            </w:r>
          </w:p>
          <w:p>
            <w:pPr>
              <w:widowControl/>
              <w:spacing w:line="360" w:lineRule="exact"/>
              <w:ind w:right="150"/>
              <w:rPr>
                <w:rFonts w:ascii="仿宋_GB2312" w:eastAsia="仿宋_GB2312"/>
                <w:color w:val="000000" w:themeColor="text1"/>
                <w:sz w:val="24"/>
              </w:rPr>
            </w:pPr>
            <w:r>
              <w:rPr>
                <w:rFonts w:hint="eastAsia" w:ascii="仿宋_GB2312" w:eastAsia="仿宋_GB2312"/>
                <w:color w:val="000000" w:themeColor="text1"/>
                <w:sz w:val="24"/>
              </w:rPr>
              <w:t>《小鼹鼠嘉宝》&amp;《谢谢你，小苹果》</w:t>
            </w:r>
          </w:p>
          <w:p>
            <w:pPr>
              <w:widowControl/>
              <w:spacing w:line="360" w:lineRule="exact"/>
              <w:ind w:right="150" w:firstLine="240" w:firstLineChars="100"/>
              <w:rPr>
                <w:rFonts w:ascii="仿宋_GB2312" w:eastAsia="仿宋_GB2312"/>
                <w:color w:val="000000" w:themeColor="text1"/>
                <w:sz w:val="24"/>
              </w:rPr>
            </w:pPr>
            <w:r>
              <w:rPr>
                <w:rFonts w:hint="eastAsia" w:ascii="仿宋_GB2312" w:eastAsia="仿宋_GB2312"/>
                <w:color w:val="000000" w:themeColor="text1"/>
                <w:sz w:val="24"/>
              </w:rPr>
              <w:t>大萌娃组（</w:t>
            </w:r>
            <w:r>
              <w:rPr>
                <w:rFonts w:hint="eastAsia" w:ascii="Times New Roman" w:hAnsi="Times New Roman" w:eastAsia="仿宋_GB2312"/>
                <w:color w:val="000000" w:themeColor="text1"/>
                <w:sz w:val="24"/>
              </w:rPr>
              <w:t>3</w:t>
            </w:r>
            <w:r>
              <w:rPr>
                <w:rFonts w:hint="eastAsia" w:ascii="仿宋_GB2312" w:eastAsia="仿宋_GB2312"/>
                <w:color w:val="000000" w:themeColor="text1"/>
                <w:sz w:val="24"/>
              </w:rPr>
              <w:t>.</w:t>
            </w:r>
            <w:r>
              <w:rPr>
                <w:rFonts w:hint="eastAsia" w:ascii="Times New Roman" w:hAnsi="Times New Roman" w:eastAsia="仿宋_GB2312"/>
                <w:color w:val="000000" w:themeColor="text1"/>
                <w:sz w:val="24"/>
              </w:rPr>
              <w:t>5</w:t>
            </w:r>
            <w:r>
              <w:rPr>
                <w:rFonts w:hint="eastAsia" w:ascii="仿宋_GB2312" w:eastAsia="仿宋_GB2312"/>
                <w:color w:val="000000" w:themeColor="text1"/>
                <w:sz w:val="24"/>
              </w:rPr>
              <w:t>-</w:t>
            </w:r>
            <w:r>
              <w:rPr>
                <w:rFonts w:hint="eastAsia" w:ascii="Times New Roman" w:hAnsi="Times New Roman" w:eastAsia="仿宋_GB2312"/>
                <w:color w:val="000000" w:themeColor="text1"/>
                <w:sz w:val="24"/>
              </w:rPr>
              <w:t>5</w:t>
            </w:r>
            <w:r>
              <w:rPr>
                <w:rFonts w:hint="eastAsia" w:ascii="仿宋_GB2312" w:eastAsia="仿宋_GB2312"/>
                <w:color w:val="000000" w:themeColor="text1"/>
                <w:sz w:val="24"/>
              </w:rPr>
              <w:t>岁）：</w:t>
            </w:r>
          </w:p>
          <w:p>
            <w:pPr>
              <w:widowControl/>
              <w:spacing w:line="360" w:lineRule="exact"/>
              <w:ind w:right="150"/>
              <w:rPr>
                <w:rFonts w:ascii="仿宋_GB2312" w:eastAsia="仿宋_GB2312"/>
                <w:color w:val="000000" w:themeColor="text1"/>
                <w:sz w:val="24"/>
              </w:rPr>
            </w:pPr>
            <w:r>
              <w:rPr>
                <w:rFonts w:hint="eastAsia" w:ascii="仿宋_GB2312" w:eastAsia="仿宋_GB2312"/>
                <w:color w:val="000000" w:themeColor="text1"/>
                <w:sz w:val="24"/>
              </w:rPr>
              <w:t>《怕浪费婆婆》&amp;《葡萄》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CellSpacing w:w="0" w:type="dxa"/>
          <w:jc w:val="center"/>
        </w:trPr>
        <w:tc>
          <w:tcPr>
            <w:tcW w:w="1305" w:type="dxa"/>
            <w:vMerge w:val="continue"/>
            <w:shd w:val="clear" w:color="auto" w:fill="auto"/>
            <w:vAlign w:val="center"/>
          </w:tcPr>
          <w:p>
            <w:pPr>
              <w:spacing w:line="360" w:lineRule="exact"/>
              <w:ind w:left="150" w:right="150"/>
              <w:jc w:val="center"/>
              <w:rPr>
                <w:rFonts w:hint="eastAsia" w:ascii="仿宋_GB2312" w:hAnsi="仿宋_2312" w:eastAsia="仿宋_GB2312" w:cs="仿宋_2312"/>
                <w:b/>
                <w:color w:val="000000" w:themeColor="text1"/>
                <w:kern w:val="0"/>
                <w:sz w:val="24"/>
              </w:rPr>
            </w:pPr>
          </w:p>
        </w:tc>
        <w:tc>
          <w:tcPr>
            <w:tcW w:w="1563" w:type="dxa"/>
            <w:shd w:val="clear" w:color="auto" w:fill="FFFFFF"/>
            <w:vAlign w:val="center"/>
          </w:tcPr>
          <w:p>
            <w:pPr>
              <w:widowControl/>
              <w:spacing w:line="360" w:lineRule="exact"/>
              <w:ind w:left="-113" w:right="-113"/>
              <w:jc w:val="center"/>
              <w:rPr>
                <w:rFonts w:hint="eastAsia" w:ascii="仿宋_GB2312" w:hAnsi="仿宋_2312" w:eastAsia="仿宋_GB2312" w:cs="仿宋_2312"/>
                <w:color w:val="000000" w:themeColor="text1"/>
                <w:kern w:val="0"/>
                <w:sz w:val="24"/>
              </w:rPr>
            </w:pPr>
            <w:r>
              <w:rPr>
                <w:rFonts w:hint="eastAsia" w:ascii="Times New Roman" w:hAnsi="Times New Roman" w:eastAsia="仿宋_GB2312" w:cs="仿宋_2312"/>
                <w:color w:val="000000" w:themeColor="text1"/>
                <w:kern w:val="0"/>
                <w:sz w:val="24"/>
              </w:rPr>
              <w:t>10</w:t>
            </w:r>
            <w:r>
              <w:rPr>
                <w:rFonts w:hint="eastAsia" w:ascii="仿宋_GB2312" w:hAnsi="仿宋_2312" w:eastAsia="仿宋_GB2312" w:cs="仿宋_2312"/>
                <w:color w:val="000000" w:themeColor="text1"/>
                <w:kern w:val="0"/>
                <w:sz w:val="24"/>
              </w:rPr>
              <w:t>:</w:t>
            </w:r>
            <w:r>
              <w:rPr>
                <w:rFonts w:hint="eastAsia" w:ascii="Times New Roman" w:hAnsi="Times New Roman" w:eastAsia="仿宋_GB2312" w:cs="仿宋_2312"/>
                <w:color w:val="000000" w:themeColor="text1"/>
                <w:kern w:val="0"/>
                <w:sz w:val="24"/>
              </w:rPr>
              <w:t>25</w:t>
            </w:r>
            <w:r>
              <w:rPr>
                <w:rFonts w:hint="eastAsia" w:ascii="仿宋_GB2312" w:hAnsi="仿宋_2312" w:eastAsia="仿宋_GB2312" w:cs="仿宋_2312"/>
                <w:color w:val="000000" w:themeColor="text1"/>
                <w:kern w:val="0"/>
                <w:sz w:val="24"/>
              </w:rPr>
              <w:t>-</w:t>
            </w:r>
            <w:r>
              <w:rPr>
                <w:rFonts w:hint="eastAsia" w:ascii="Times New Roman" w:hAnsi="Times New Roman" w:eastAsia="仿宋_GB2312" w:cs="仿宋_2312"/>
                <w:color w:val="000000" w:themeColor="text1"/>
                <w:kern w:val="0"/>
                <w:sz w:val="24"/>
              </w:rPr>
              <w:t>10</w:t>
            </w:r>
            <w:r>
              <w:rPr>
                <w:rFonts w:hint="eastAsia" w:ascii="仿宋_GB2312" w:hAnsi="仿宋_2312" w:eastAsia="仿宋_GB2312" w:cs="仿宋_2312"/>
                <w:color w:val="000000" w:themeColor="text1"/>
                <w:kern w:val="0"/>
                <w:sz w:val="24"/>
              </w:rPr>
              <w:t>：</w:t>
            </w:r>
            <w:r>
              <w:rPr>
                <w:rFonts w:hint="eastAsia" w:ascii="Times New Roman" w:hAnsi="Times New Roman" w:eastAsia="仿宋_GB2312" w:cs="仿宋_2312"/>
                <w:color w:val="000000" w:themeColor="text1"/>
                <w:kern w:val="0"/>
                <w:sz w:val="24"/>
              </w:rPr>
              <w:t>45</w:t>
            </w:r>
          </w:p>
        </w:tc>
        <w:tc>
          <w:tcPr>
            <w:tcW w:w="1950" w:type="dxa"/>
            <w:shd w:val="clear" w:color="auto" w:fill="FFFFFF"/>
            <w:vAlign w:val="center"/>
          </w:tcPr>
          <w:p>
            <w:pPr>
              <w:widowControl/>
              <w:spacing w:line="360" w:lineRule="exact"/>
              <w:ind w:left="150" w:right="150"/>
              <w:jc w:val="center"/>
              <w:rPr>
                <w:rFonts w:hint="eastAsia" w:ascii="仿宋_GB2312" w:hAnsi="仿宋_2312" w:eastAsia="仿宋_GB2312" w:cs="仿宋_2312"/>
                <w:color w:val="000000" w:themeColor="text1"/>
                <w:kern w:val="0"/>
                <w:sz w:val="24"/>
              </w:rPr>
            </w:pPr>
            <w:r>
              <w:rPr>
                <w:rFonts w:hint="eastAsia" w:ascii="仿宋_GB2312" w:hAnsi="仿宋_2312" w:eastAsia="仿宋_GB2312" w:cs="仿宋_2312"/>
                <w:color w:val="000000" w:themeColor="text1"/>
                <w:kern w:val="0"/>
                <w:sz w:val="24"/>
              </w:rPr>
              <w:t>外国语学院</w:t>
            </w:r>
            <w:r>
              <w:rPr>
                <w:rFonts w:ascii="仿宋_GB2312" w:hAnsi="仿宋_2312" w:eastAsia="仿宋_GB2312" w:cs="仿宋_2312"/>
                <w:color w:val="000000" w:themeColor="text1"/>
                <w:kern w:val="0"/>
                <w:sz w:val="24"/>
              </w:rPr>
              <w:br w:type="textWrapping"/>
            </w:r>
            <w:r>
              <w:rPr>
                <w:rFonts w:hint="eastAsia" w:ascii="仿宋_GB2312" w:hAnsi="仿宋_2312" w:eastAsia="仿宋_GB2312" w:cs="仿宋_2312"/>
                <w:color w:val="000000" w:themeColor="text1"/>
                <w:kern w:val="0"/>
                <w:sz w:val="24"/>
              </w:rPr>
              <w:t>一楼大堂</w:t>
            </w:r>
          </w:p>
        </w:tc>
        <w:tc>
          <w:tcPr>
            <w:tcW w:w="4320" w:type="dxa"/>
            <w:shd w:val="clear" w:color="auto" w:fill="FFFFFF"/>
            <w:vAlign w:val="center"/>
          </w:tcPr>
          <w:p>
            <w:pPr>
              <w:widowControl/>
              <w:spacing w:line="360" w:lineRule="exact"/>
              <w:ind w:left="150" w:right="150"/>
              <w:jc w:val="center"/>
              <w:rPr>
                <w:rFonts w:hint="eastAsia" w:ascii="仿宋_GB2312" w:hAnsi="仿宋_2312" w:eastAsia="仿宋_GB2312" w:cs="仿宋_2312"/>
                <w:color w:val="000000" w:themeColor="text1"/>
                <w:kern w:val="0"/>
                <w:sz w:val="24"/>
              </w:rPr>
            </w:pPr>
            <w:r>
              <w:rPr>
                <w:rFonts w:hint="eastAsia" w:ascii="仿宋_GB2312" w:hAnsi="仿宋_2312" w:eastAsia="仿宋_GB2312" w:cs="仿宋_2312"/>
                <w:color w:val="000000" w:themeColor="text1"/>
                <w:kern w:val="0"/>
                <w:sz w:val="24"/>
              </w:rPr>
              <w:t>混龄手工活动</w:t>
            </w:r>
          </w:p>
          <w:p>
            <w:pPr>
              <w:widowControl/>
              <w:spacing w:line="360" w:lineRule="exact"/>
              <w:ind w:left="150" w:right="150"/>
              <w:jc w:val="center"/>
              <w:rPr>
                <w:rFonts w:hint="eastAsia" w:ascii="仿宋_GB2312" w:hAnsi="仿宋_2312" w:eastAsia="仿宋_GB2312" w:cs="仿宋_2312"/>
                <w:color w:val="000000" w:themeColor="text1"/>
                <w:kern w:val="0"/>
                <w:sz w:val="24"/>
              </w:rPr>
            </w:pPr>
            <w:r>
              <w:rPr>
                <w:rFonts w:hint="eastAsia" w:ascii="仿宋_GB2312" w:hAnsi="仿宋_2312" w:eastAsia="仿宋_GB2312" w:cs="仿宋_2312"/>
                <w:color w:val="000000" w:themeColor="text1"/>
                <w:kern w:val="0"/>
                <w:sz w:val="24"/>
              </w:rPr>
              <w:t>（制作大树）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CellSpacing w:w="0" w:type="dxa"/>
          <w:jc w:val="center"/>
        </w:trPr>
        <w:tc>
          <w:tcPr>
            <w:tcW w:w="1305" w:type="dxa"/>
            <w:vMerge w:val="continue"/>
            <w:shd w:val="clear" w:color="auto" w:fill="auto"/>
            <w:vAlign w:val="center"/>
          </w:tcPr>
          <w:p>
            <w:pPr>
              <w:spacing w:line="360" w:lineRule="exact"/>
              <w:ind w:left="150" w:right="150"/>
              <w:jc w:val="center"/>
              <w:rPr>
                <w:rFonts w:hint="eastAsia" w:ascii="仿宋_GB2312" w:hAnsi="仿宋_2312" w:eastAsia="仿宋_GB2312" w:cs="仿宋_2312"/>
                <w:b/>
                <w:color w:val="000000" w:themeColor="text1"/>
                <w:kern w:val="0"/>
                <w:sz w:val="24"/>
              </w:rPr>
            </w:pPr>
          </w:p>
        </w:tc>
        <w:tc>
          <w:tcPr>
            <w:tcW w:w="1563" w:type="dxa"/>
            <w:shd w:val="clear" w:color="auto" w:fill="FFFFFF"/>
            <w:vAlign w:val="center"/>
          </w:tcPr>
          <w:p>
            <w:pPr>
              <w:widowControl/>
              <w:spacing w:line="360" w:lineRule="exact"/>
              <w:ind w:left="-113" w:right="-113"/>
              <w:jc w:val="center"/>
              <w:rPr>
                <w:rFonts w:hint="eastAsia" w:ascii="仿宋_GB2312" w:hAnsi="仿宋_2312" w:eastAsia="仿宋_GB2312" w:cs="仿宋_2312"/>
                <w:color w:val="000000" w:themeColor="text1"/>
                <w:kern w:val="0"/>
                <w:sz w:val="24"/>
              </w:rPr>
            </w:pPr>
            <w:r>
              <w:rPr>
                <w:rFonts w:hint="eastAsia" w:ascii="Times New Roman" w:hAnsi="Times New Roman" w:eastAsia="仿宋_GB2312" w:cs="仿宋_2312"/>
                <w:color w:val="000000" w:themeColor="text1"/>
                <w:kern w:val="0"/>
                <w:sz w:val="24"/>
              </w:rPr>
              <w:t>10</w:t>
            </w:r>
            <w:r>
              <w:rPr>
                <w:rFonts w:hint="eastAsia" w:ascii="仿宋_GB2312" w:hAnsi="仿宋_2312" w:eastAsia="仿宋_GB2312" w:cs="仿宋_2312"/>
                <w:color w:val="000000" w:themeColor="text1"/>
                <w:kern w:val="0"/>
                <w:sz w:val="24"/>
              </w:rPr>
              <w:t>:</w:t>
            </w:r>
            <w:r>
              <w:rPr>
                <w:rFonts w:hint="eastAsia" w:ascii="Times New Roman" w:hAnsi="Times New Roman" w:eastAsia="仿宋_GB2312" w:cs="仿宋_2312"/>
                <w:color w:val="000000" w:themeColor="text1"/>
                <w:kern w:val="0"/>
                <w:sz w:val="24"/>
              </w:rPr>
              <w:t>45</w:t>
            </w:r>
            <w:r>
              <w:rPr>
                <w:rFonts w:hint="eastAsia" w:ascii="仿宋_GB2312" w:hAnsi="仿宋_2312" w:eastAsia="仿宋_GB2312" w:cs="仿宋_2312"/>
                <w:color w:val="000000" w:themeColor="text1"/>
                <w:kern w:val="0"/>
                <w:sz w:val="24"/>
              </w:rPr>
              <w:t>-</w:t>
            </w:r>
            <w:r>
              <w:rPr>
                <w:rFonts w:hint="eastAsia" w:ascii="Times New Roman" w:hAnsi="Times New Roman" w:eastAsia="仿宋_GB2312" w:cs="仿宋_2312"/>
                <w:color w:val="000000" w:themeColor="text1"/>
                <w:kern w:val="0"/>
                <w:sz w:val="24"/>
              </w:rPr>
              <w:t>11</w:t>
            </w:r>
            <w:r>
              <w:rPr>
                <w:rFonts w:hint="eastAsia" w:ascii="仿宋_GB2312" w:hAnsi="仿宋_2312" w:eastAsia="仿宋_GB2312" w:cs="仿宋_2312"/>
                <w:color w:val="000000" w:themeColor="text1"/>
                <w:kern w:val="0"/>
                <w:sz w:val="24"/>
              </w:rPr>
              <w:t>:</w:t>
            </w:r>
            <w:r>
              <w:rPr>
                <w:rFonts w:hint="eastAsia" w:ascii="Times New Roman" w:hAnsi="Times New Roman" w:eastAsia="仿宋_GB2312" w:cs="仿宋_2312"/>
                <w:color w:val="000000" w:themeColor="text1"/>
                <w:kern w:val="0"/>
                <w:sz w:val="24"/>
              </w:rPr>
              <w:t>15</w:t>
            </w:r>
          </w:p>
        </w:tc>
        <w:tc>
          <w:tcPr>
            <w:tcW w:w="1950" w:type="dxa"/>
            <w:shd w:val="clear" w:color="auto" w:fill="FFFFFF"/>
            <w:vAlign w:val="center"/>
          </w:tcPr>
          <w:p>
            <w:pPr>
              <w:widowControl/>
              <w:spacing w:line="360" w:lineRule="exact"/>
              <w:ind w:left="150" w:right="150"/>
              <w:jc w:val="center"/>
              <w:rPr>
                <w:rFonts w:hint="eastAsia" w:ascii="仿宋_GB2312" w:hAnsi="仿宋_2312" w:eastAsia="仿宋_GB2312" w:cs="仿宋_2312"/>
                <w:color w:val="000000" w:themeColor="text1"/>
                <w:kern w:val="0"/>
                <w:sz w:val="24"/>
              </w:rPr>
            </w:pPr>
            <w:r>
              <w:rPr>
                <w:rFonts w:hint="eastAsia" w:ascii="仿宋_GB2312" w:hAnsi="仿宋_2312" w:eastAsia="仿宋_GB2312" w:cs="仿宋_2312"/>
                <w:color w:val="000000" w:themeColor="text1"/>
                <w:kern w:val="0"/>
                <w:sz w:val="24"/>
              </w:rPr>
              <w:t>外国语学院</w:t>
            </w:r>
            <w:r>
              <w:rPr>
                <w:rFonts w:ascii="仿宋_GB2312" w:hAnsi="仿宋_2312" w:eastAsia="仿宋_GB2312" w:cs="仿宋_2312"/>
                <w:color w:val="000000" w:themeColor="text1"/>
                <w:kern w:val="0"/>
                <w:sz w:val="24"/>
              </w:rPr>
              <w:br w:type="textWrapping"/>
            </w:r>
            <w:r>
              <w:rPr>
                <w:rFonts w:hint="eastAsia" w:ascii="仿宋_GB2312" w:hAnsi="仿宋_2312" w:eastAsia="仿宋_GB2312" w:cs="仿宋_2312"/>
                <w:color w:val="000000" w:themeColor="text1"/>
                <w:kern w:val="0"/>
                <w:sz w:val="24"/>
              </w:rPr>
              <w:t>一楼大堂</w:t>
            </w:r>
          </w:p>
        </w:tc>
        <w:tc>
          <w:tcPr>
            <w:tcW w:w="4320" w:type="dxa"/>
            <w:shd w:val="clear" w:color="auto" w:fill="FFFFFF"/>
            <w:vAlign w:val="center"/>
          </w:tcPr>
          <w:p>
            <w:pPr>
              <w:widowControl/>
              <w:spacing w:line="360" w:lineRule="exact"/>
              <w:ind w:left="150" w:right="150"/>
              <w:jc w:val="center"/>
              <w:rPr>
                <w:rFonts w:hint="eastAsia" w:ascii="仿宋_GB2312" w:hAnsi="仿宋_2312" w:eastAsia="仿宋_GB2312" w:cs="仿宋_2312"/>
                <w:color w:val="000000" w:themeColor="text1"/>
                <w:kern w:val="0"/>
                <w:sz w:val="24"/>
              </w:rPr>
            </w:pPr>
            <w:r>
              <w:rPr>
                <w:rFonts w:hint="eastAsia" w:ascii="仿宋_GB2312" w:hAnsi="仿宋_2312" w:eastAsia="仿宋_GB2312" w:cs="仿宋_2312"/>
                <w:color w:val="000000" w:themeColor="text1"/>
                <w:kern w:val="0"/>
                <w:sz w:val="24"/>
              </w:rPr>
              <w:t>品美食，听科普</w:t>
            </w:r>
          </w:p>
          <w:p>
            <w:pPr>
              <w:spacing w:line="360" w:lineRule="exact"/>
              <w:ind w:firstLine="240" w:firstLineChars="100"/>
              <w:rPr>
                <w:rFonts w:ascii="仿宋_GB2312" w:eastAsia="仿宋_GB2312"/>
                <w:color w:val="000000" w:themeColor="text1"/>
                <w:sz w:val="24"/>
              </w:rPr>
            </w:pPr>
            <w:r>
              <w:rPr>
                <w:rFonts w:hint="eastAsia" w:ascii="仿宋_GB2312" w:eastAsia="仿宋_GB2312"/>
                <w:color w:val="000000" w:themeColor="text1"/>
                <w:sz w:val="24"/>
              </w:rPr>
              <w:t>《儿童语言发展的规律与学习策略》</w:t>
            </w:r>
          </w:p>
          <w:p>
            <w:pPr>
              <w:spacing w:line="360" w:lineRule="exact"/>
              <w:ind w:firstLine="240" w:firstLineChars="100"/>
              <w:rPr>
                <w:rFonts w:ascii="仿宋_GB2312" w:eastAsia="仿宋_GB2312"/>
                <w:color w:val="000000" w:themeColor="text1"/>
                <w:sz w:val="24"/>
              </w:rPr>
            </w:pPr>
            <w:r>
              <w:rPr>
                <w:rFonts w:hint="eastAsia" w:ascii="仿宋_GB2312" w:eastAsia="仿宋_GB2312"/>
                <w:color w:val="000000" w:themeColor="text1"/>
                <w:sz w:val="24"/>
              </w:rPr>
              <w:t>《儿童安全感的形成及其与语言表</w:t>
            </w:r>
          </w:p>
          <w:p>
            <w:pPr>
              <w:spacing w:line="360" w:lineRule="exact"/>
              <w:ind w:firstLine="1440" w:firstLineChars="600"/>
              <w:rPr>
                <w:rFonts w:ascii="仿宋_GB2312" w:eastAsia="仿宋_GB2312"/>
                <w:color w:val="000000" w:themeColor="text1"/>
                <w:sz w:val="24"/>
              </w:rPr>
            </w:pPr>
            <w:r>
              <w:rPr>
                <w:rFonts w:hint="eastAsia" w:ascii="仿宋_GB2312" w:eastAsia="仿宋_GB2312"/>
                <w:color w:val="000000" w:themeColor="text1"/>
                <w:sz w:val="24"/>
              </w:rPr>
              <w:t>达的关系》</w:t>
            </w:r>
          </w:p>
          <w:p>
            <w:pPr>
              <w:spacing w:line="360" w:lineRule="exact"/>
              <w:ind w:firstLine="240" w:firstLineChars="100"/>
              <w:rPr>
                <w:rFonts w:hint="eastAsia" w:ascii="仿宋_GB2312" w:hAnsi="仿宋_2312" w:eastAsia="仿宋_GB2312" w:cs="仿宋_2312"/>
                <w:color w:val="000000" w:themeColor="text1"/>
                <w:kern w:val="0"/>
                <w:sz w:val="24"/>
              </w:rPr>
            </w:pPr>
            <w:r>
              <w:rPr>
                <w:rFonts w:hint="eastAsia" w:ascii="仿宋_GB2312" w:eastAsia="仿宋_GB2312"/>
                <w:color w:val="000000" w:themeColor="text1"/>
                <w:sz w:val="24"/>
              </w:rPr>
              <w:t>《儿童阅读能力发展的一般规律》</w:t>
            </w:r>
          </w:p>
        </w:tc>
      </w:tr>
    </w:tbl>
    <w:p>
      <w:pPr>
        <w:widowControl/>
        <w:shd w:val="clear" w:color="auto" w:fill="FFFFFF"/>
        <w:spacing w:line="432" w:lineRule="auto"/>
        <w:jc w:val="left"/>
        <w:rPr>
          <w:rFonts w:hint="eastAsia" w:ascii="仿宋_GB2312" w:hAnsi="仿宋_2312" w:eastAsia="仿宋_GB2312" w:cs="仿宋_2312"/>
          <w:color w:val="000000" w:themeColor="text1"/>
          <w:kern w:val="0"/>
          <w:sz w:val="32"/>
          <w:szCs w:val="32"/>
        </w:rPr>
      </w:pPr>
    </w:p>
    <w:p>
      <w:pPr>
        <w:widowControl/>
        <w:shd w:val="clear" w:color="auto" w:fill="FFFFFF"/>
        <w:spacing w:line="540" w:lineRule="atLeast"/>
        <w:ind w:firstLine="640" w:firstLineChars="200"/>
        <w:jc w:val="left"/>
        <w:rPr>
          <w:rFonts w:ascii="黑体" w:hAnsi="黑体" w:eastAsia="黑体" w:cs="仿宋_2312"/>
          <w:color w:val="000000" w:themeColor="text1"/>
          <w:kern w:val="0"/>
          <w:sz w:val="32"/>
          <w:szCs w:val="32"/>
        </w:rPr>
      </w:pPr>
      <w:r>
        <w:rPr>
          <w:rFonts w:hint="eastAsia" w:ascii="黑体" w:hAnsi="黑体" w:eastAsia="黑体" w:cs="仿宋_2312"/>
          <w:color w:val="000000" w:themeColor="text1"/>
          <w:kern w:val="0"/>
          <w:sz w:val="32"/>
          <w:szCs w:val="32"/>
        </w:rPr>
        <w:t>二、报名时间和办法</w:t>
      </w:r>
    </w:p>
    <w:p>
      <w:pPr>
        <w:widowControl/>
        <w:shd w:val="clear" w:color="auto" w:fill="FFFFFF"/>
        <w:spacing w:line="540" w:lineRule="atLeast"/>
        <w:ind w:firstLine="640" w:firstLineChars="200"/>
        <w:rPr>
          <w:rFonts w:hint="eastAsia" w:ascii="仿宋_GB2312" w:hAnsi="仿宋_2312" w:eastAsia="仿宋_GB2312" w:cs="仿宋_2312"/>
          <w:color w:val="000000" w:themeColor="text1"/>
          <w:kern w:val="0"/>
          <w:sz w:val="32"/>
          <w:szCs w:val="32"/>
        </w:rPr>
      </w:pPr>
      <w:r>
        <w:rPr>
          <w:rFonts w:hint="eastAsia" w:ascii="仿宋_GB2312" w:hAnsi="仿宋_2312" w:eastAsia="仿宋_GB2312" w:cs="仿宋_2312"/>
          <w:color w:val="000000" w:themeColor="text1"/>
          <w:kern w:val="0"/>
          <w:sz w:val="32"/>
          <w:szCs w:val="32"/>
        </w:rPr>
        <w:t>活动邀请校内教职工带子女参加。请有意参加的教职工于</w:t>
      </w:r>
      <w:r>
        <w:rPr>
          <w:rFonts w:hint="eastAsia" w:ascii="Times New Roman" w:hAnsi="Times New Roman" w:eastAsia="仿宋_GB2312" w:cs="仿宋_2312"/>
          <w:color w:val="000000" w:themeColor="text1"/>
          <w:kern w:val="0"/>
          <w:sz w:val="32"/>
          <w:szCs w:val="32"/>
        </w:rPr>
        <w:t>2018</w:t>
      </w:r>
      <w:r>
        <w:rPr>
          <w:rFonts w:hint="eastAsia" w:ascii="仿宋_GB2312" w:hAnsi="仿宋_2312" w:eastAsia="仿宋_GB2312" w:cs="仿宋_2312"/>
          <w:color w:val="000000" w:themeColor="text1"/>
          <w:kern w:val="0"/>
          <w:sz w:val="32"/>
          <w:szCs w:val="32"/>
        </w:rPr>
        <w:t>年</w:t>
      </w:r>
      <w:r>
        <w:rPr>
          <w:rFonts w:hint="eastAsia" w:ascii="Times New Roman" w:hAnsi="Times New Roman" w:eastAsia="仿宋_GB2312" w:cs="仿宋_2312"/>
          <w:color w:val="000000" w:themeColor="text1"/>
          <w:kern w:val="0"/>
          <w:sz w:val="32"/>
          <w:szCs w:val="32"/>
        </w:rPr>
        <w:t>4</w:t>
      </w:r>
      <w:r>
        <w:rPr>
          <w:rFonts w:hint="eastAsia" w:ascii="仿宋_GB2312" w:hAnsi="仿宋_2312" w:eastAsia="仿宋_GB2312" w:cs="仿宋_2312"/>
          <w:color w:val="000000" w:themeColor="text1"/>
          <w:kern w:val="0"/>
          <w:sz w:val="32"/>
          <w:szCs w:val="32"/>
        </w:rPr>
        <w:t>月</w:t>
      </w:r>
      <w:r>
        <w:rPr>
          <w:rFonts w:hint="eastAsia" w:ascii="Times New Roman" w:hAnsi="Times New Roman" w:eastAsia="仿宋_GB2312" w:cs="仿宋_2312"/>
          <w:color w:val="000000" w:themeColor="text1"/>
          <w:kern w:val="0"/>
          <w:sz w:val="32"/>
          <w:szCs w:val="32"/>
        </w:rPr>
        <w:t>19</w:t>
      </w:r>
      <w:r>
        <w:rPr>
          <w:rFonts w:hint="eastAsia" w:ascii="仿宋_GB2312" w:hAnsi="仿宋_2312" w:eastAsia="仿宋_GB2312" w:cs="仿宋_2312"/>
          <w:color w:val="000000" w:themeColor="text1"/>
          <w:kern w:val="0"/>
          <w:sz w:val="32"/>
          <w:szCs w:val="32"/>
        </w:rPr>
        <w:t>日前，扫描二维码或点击以下报名链接</w:t>
      </w:r>
      <w:r>
        <w:fldChar w:fldCharType="begin"/>
      </w:r>
      <w:r>
        <w:instrText xml:space="preserve"> HYPERLINK "https://www.wjx.top/jq/22492148.aspx" </w:instrText>
      </w:r>
      <w:r>
        <w:fldChar w:fldCharType="separate"/>
      </w:r>
      <w:r>
        <w:rPr>
          <w:rStyle w:val="6"/>
          <w:rFonts w:hint="eastAsia" w:ascii="Times New Roman" w:hAnsi="Times New Roman" w:eastAsia="仿宋_GB2312" w:cs="仿宋_2312"/>
          <w:color w:val="000000" w:themeColor="text1"/>
          <w:kern w:val="0"/>
          <w:sz w:val="32"/>
          <w:szCs w:val="32"/>
        </w:rPr>
        <w:t>https</w:t>
      </w:r>
      <w:r>
        <w:rPr>
          <w:rStyle w:val="6"/>
          <w:rFonts w:hint="eastAsia" w:ascii="仿宋_GB2312" w:hAnsi="仿宋_2312" w:eastAsia="仿宋_GB2312" w:cs="仿宋_2312"/>
          <w:color w:val="000000" w:themeColor="text1"/>
          <w:kern w:val="0"/>
          <w:sz w:val="32"/>
          <w:szCs w:val="32"/>
        </w:rPr>
        <w:t>://</w:t>
      </w:r>
      <w:r>
        <w:rPr>
          <w:rStyle w:val="6"/>
          <w:rFonts w:hint="eastAsia" w:ascii="Times New Roman" w:hAnsi="Times New Roman" w:eastAsia="仿宋_GB2312" w:cs="仿宋_2312"/>
          <w:color w:val="000000" w:themeColor="text1"/>
          <w:kern w:val="0"/>
          <w:sz w:val="32"/>
          <w:szCs w:val="32"/>
        </w:rPr>
        <w:t>www</w:t>
      </w:r>
      <w:r>
        <w:rPr>
          <w:rStyle w:val="6"/>
          <w:rFonts w:hint="eastAsia" w:ascii="仿宋_GB2312" w:hAnsi="仿宋_2312" w:eastAsia="仿宋_GB2312" w:cs="仿宋_2312"/>
          <w:color w:val="000000" w:themeColor="text1"/>
          <w:kern w:val="0"/>
          <w:sz w:val="32"/>
          <w:szCs w:val="32"/>
        </w:rPr>
        <w:t>.</w:t>
      </w:r>
      <w:r>
        <w:rPr>
          <w:rStyle w:val="6"/>
          <w:rFonts w:hint="eastAsia" w:ascii="Times New Roman" w:hAnsi="Times New Roman" w:eastAsia="仿宋_GB2312" w:cs="仿宋_2312"/>
          <w:color w:val="000000" w:themeColor="text1"/>
          <w:kern w:val="0"/>
          <w:sz w:val="32"/>
          <w:szCs w:val="32"/>
        </w:rPr>
        <w:t>wjx</w:t>
      </w:r>
      <w:r>
        <w:rPr>
          <w:rStyle w:val="6"/>
          <w:rFonts w:hint="eastAsia" w:ascii="仿宋_GB2312" w:hAnsi="仿宋_2312" w:eastAsia="仿宋_GB2312" w:cs="仿宋_2312"/>
          <w:color w:val="000000" w:themeColor="text1"/>
          <w:kern w:val="0"/>
          <w:sz w:val="32"/>
          <w:szCs w:val="32"/>
        </w:rPr>
        <w:t>.</w:t>
      </w:r>
      <w:r>
        <w:rPr>
          <w:rStyle w:val="6"/>
          <w:rFonts w:hint="eastAsia" w:ascii="Times New Roman" w:hAnsi="Times New Roman" w:eastAsia="仿宋_GB2312" w:cs="仿宋_2312"/>
          <w:color w:val="000000" w:themeColor="text1"/>
          <w:kern w:val="0"/>
          <w:sz w:val="32"/>
          <w:szCs w:val="32"/>
        </w:rPr>
        <w:t>top</w:t>
      </w:r>
      <w:r>
        <w:rPr>
          <w:rStyle w:val="6"/>
          <w:rFonts w:hint="eastAsia" w:ascii="仿宋_GB2312" w:hAnsi="仿宋_2312" w:eastAsia="仿宋_GB2312" w:cs="仿宋_2312"/>
          <w:color w:val="000000" w:themeColor="text1"/>
          <w:kern w:val="0"/>
          <w:sz w:val="32"/>
          <w:szCs w:val="32"/>
        </w:rPr>
        <w:t>/</w:t>
      </w:r>
      <w:r>
        <w:rPr>
          <w:rStyle w:val="6"/>
          <w:rFonts w:hint="eastAsia" w:ascii="Times New Roman" w:hAnsi="Times New Roman" w:eastAsia="仿宋_GB2312" w:cs="仿宋_2312"/>
          <w:color w:val="000000" w:themeColor="text1"/>
          <w:kern w:val="0"/>
          <w:sz w:val="32"/>
          <w:szCs w:val="32"/>
        </w:rPr>
        <w:t>jq</w:t>
      </w:r>
      <w:r>
        <w:rPr>
          <w:rStyle w:val="6"/>
          <w:rFonts w:hint="eastAsia" w:ascii="仿宋_GB2312" w:hAnsi="仿宋_2312" w:eastAsia="仿宋_GB2312" w:cs="仿宋_2312"/>
          <w:color w:val="000000" w:themeColor="text1"/>
          <w:kern w:val="0"/>
          <w:sz w:val="32"/>
          <w:szCs w:val="32"/>
        </w:rPr>
        <w:t>/</w:t>
      </w:r>
      <w:r>
        <w:rPr>
          <w:rStyle w:val="6"/>
          <w:rFonts w:hint="eastAsia" w:ascii="Times New Roman" w:hAnsi="Times New Roman" w:eastAsia="仿宋_GB2312" w:cs="仿宋_2312"/>
          <w:color w:val="000000" w:themeColor="text1"/>
          <w:kern w:val="0"/>
          <w:sz w:val="32"/>
          <w:szCs w:val="32"/>
        </w:rPr>
        <w:t>22492148</w:t>
      </w:r>
      <w:r>
        <w:rPr>
          <w:rStyle w:val="6"/>
          <w:rFonts w:hint="eastAsia" w:ascii="仿宋_GB2312" w:hAnsi="仿宋_2312" w:eastAsia="仿宋_GB2312" w:cs="仿宋_2312"/>
          <w:color w:val="000000" w:themeColor="text1"/>
          <w:kern w:val="0"/>
          <w:sz w:val="32"/>
          <w:szCs w:val="32"/>
        </w:rPr>
        <w:t>.</w:t>
      </w:r>
      <w:r>
        <w:rPr>
          <w:rStyle w:val="6"/>
          <w:rFonts w:hint="eastAsia" w:ascii="Times New Roman" w:hAnsi="Times New Roman" w:eastAsia="仿宋_GB2312" w:cs="仿宋_2312"/>
          <w:color w:val="000000" w:themeColor="text1"/>
          <w:kern w:val="0"/>
          <w:sz w:val="32"/>
          <w:szCs w:val="32"/>
        </w:rPr>
        <w:t>aspx</w:t>
      </w:r>
      <w:r>
        <w:rPr>
          <w:rStyle w:val="6"/>
          <w:rFonts w:hint="eastAsia" w:ascii="Times New Roman" w:hAnsi="Times New Roman" w:eastAsia="仿宋_GB2312" w:cs="仿宋_2312"/>
          <w:color w:val="000000" w:themeColor="text1"/>
          <w:kern w:val="0"/>
          <w:sz w:val="32"/>
          <w:szCs w:val="32"/>
        </w:rPr>
        <w:fldChar w:fldCharType="end"/>
      </w:r>
      <w:r>
        <w:rPr>
          <w:rFonts w:hint="eastAsia" w:ascii="仿宋_GB2312" w:hAnsi="仿宋_2312" w:eastAsia="仿宋_GB2312" w:cs="仿宋_2312"/>
          <w:color w:val="000000" w:themeColor="text1"/>
          <w:kern w:val="0"/>
          <w:sz w:val="32"/>
          <w:szCs w:val="32"/>
        </w:rPr>
        <w:t xml:space="preserve">填写报名信息：  </w:t>
      </w:r>
    </w:p>
    <w:p>
      <w:pPr>
        <w:widowControl/>
        <w:shd w:val="clear" w:color="auto" w:fill="FFFFFF"/>
        <w:spacing w:line="540" w:lineRule="atLeast"/>
        <w:ind w:firstLine="640" w:firstLineChars="200"/>
        <w:jc w:val="left"/>
        <w:rPr>
          <w:rFonts w:hint="eastAsia" w:ascii="仿宋_GB2312" w:hAnsi="仿宋_2312" w:eastAsia="仿宋_GB2312" w:cs="仿宋_2312"/>
          <w:color w:val="000000" w:themeColor="text1"/>
          <w:kern w:val="0"/>
          <w:sz w:val="32"/>
          <w:szCs w:val="32"/>
        </w:rPr>
      </w:pPr>
      <w:r>
        <w:rPr>
          <w:rFonts w:hint="eastAsia" w:ascii="仿宋_GB2312" w:hAnsi="仿宋_2312" w:eastAsia="仿宋_GB2312" w:cs="仿宋_2312"/>
          <w:color w:val="000000" w:themeColor="text1"/>
          <w:kern w:val="0"/>
          <w:sz w:val="32"/>
          <w:szCs w:val="32"/>
        </w:rPr>
        <w:t xml:space="preserve">                   </w:t>
      </w:r>
      <w:r>
        <w:rPr>
          <w:rFonts w:hint="eastAsia" w:ascii="仿宋_GB2312" w:hAnsi="仿宋_2312" w:eastAsia="仿宋_GB2312" w:cs="仿宋_2312"/>
          <w:color w:val="000000" w:themeColor="text1"/>
          <w:kern w:val="0"/>
          <w:sz w:val="32"/>
          <w:szCs w:val="32"/>
        </w:rPr>
        <w:drawing>
          <wp:inline distT="0" distB="0" distL="114300" distR="114300">
            <wp:extent cx="952500" cy="971550"/>
            <wp:effectExtent l="0" t="0" r="0" b="6350"/>
            <wp:docPr id="1" name="图片 1" descr="15237790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23779055(1)"/>
                    <pic:cNvPicPr>
                      <a:picLocks noChangeAspect="1"/>
                    </pic:cNvPicPr>
                  </pic:nvPicPr>
                  <pic:blipFill>
                    <a:blip r:embed="rId4" cstate="print"/>
                    <a:stretch>
                      <a:fillRect/>
                    </a:stretch>
                  </pic:blipFill>
                  <pic:spPr>
                    <a:xfrm>
                      <a:off x="0" y="0"/>
                      <a:ext cx="952500" cy="971550"/>
                    </a:xfrm>
                    <a:prstGeom prst="rect">
                      <a:avLst/>
                    </a:prstGeom>
                  </pic:spPr>
                </pic:pic>
              </a:graphicData>
            </a:graphic>
          </wp:inline>
        </w:drawing>
      </w:r>
      <w:r>
        <w:rPr>
          <w:rFonts w:hint="eastAsia" w:ascii="仿宋_GB2312" w:hAnsi="仿宋_2312" w:eastAsia="仿宋_GB2312" w:cs="仿宋_2312"/>
          <w:color w:val="000000" w:themeColor="text1"/>
          <w:kern w:val="0"/>
          <w:sz w:val="32"/>
          <w:szCs w:val="32"/>
        </w:rPr>
        <w:t xml:space="preserve">    </w:t>
      </w:r>
    </w:p>
    <w:p>
      <w:pPr>
        <w:widowControl/>
        <w:shd w:val="clear" w:color="auto" w:fill="FFFFFF"/>
        <w:spacing w:line="540" w:lineRule="atLeast"/>
        <w:ind w:firstLine="640" w:firstLineChars="200"/>
        <w:rPr>
          <w:rFonts w:hint="eastAsia" w:ascii="仿宋_GB2312" w:hAnsi="仿宋_2312" w:eastAsia="仿宋_GB2312" w:cs="仿宋_2312"/>
          <w:color w:val="000000" w:themeColor="text1"/>
          <w:kern w:val="0"/>
          <w:sz w:val="32"/>
          <w:szCs w:val="32"/>
        </w:rPr>
      </w:pPr>
      <w:r>
        <w:rPr>
          <w:rFonts w:hint="eastAsia" w:ascii="仿宋_GB2312" w:hAnsi="仿宋_2312" w:eastAsia="仿宋_GB2312" w:cs="仿宋_2312"/>
          <w:color w:val="000000" w:themeColor="text1"/>
          <w:kern w:val="0"/>
          <w:sz w:val="32"/>
          <w:szCs w:val="32"/>
        </w:rPr>
        <w:t>我们将于</w:t>
      </w:r>
      <w:r>
        <w:rPr>
          <w:rFonts w:hint="eastAsia" w:ascii="Times New Roman" w:hAnsi="Times New Roman" w:eastAsia="仿宋_GB2312" w:cs="仿宋_2312"/>
          <w:color w:val="000000" w:themeColor="text1"/>
          <w:kern w:val="0"/>
          <w:sz w:val="32"/>
          <w:szCs w:val="32"/>
        </w:rPr>
        <w:t>4</w:t>
      </w:r>
      <w:r>
        <w:rPr>
          <w:rFonts w:hint="eastAsia" w:ascii="仿宋_GB2312" w:hAnsi="仿宋_2312" w:eastAsia="仿宋_GB2312" w:cs="仿宋_2312"/>
          <w:color w:val="000000" w:themeColor="text1"/>
          <w:kern w:val="0"/>
          <w:sz w:val="32"/>
          <w:szCs w:val="32"/>
        </w:rPr>
        <w:t>月</w:t>
      </w:r>
      <w:r>
        <w:rPr>
          <w:rFonts w:hint="eastAsia" w:ascii="Times New Roman" w:hAnsi="Times New Roman" w:eastAsia="仿宋_GB2312" w:cs="仿宋_2312"/>
          <w:color w:val="000000" w:themeColor="text1"/>
          <w:kern w:val="0"/>
          <w:sz w:val="32"/>
          <w:szCs w:val="32"/>
        </w:rPr>
        <w:t>20</w:t>
      </w:r>
      <w:r>
        <w:rPr>
          <w:rFonts w:hint="eastAsia" w:ascii="仿宋_GB2312" w:hAnsi="仿宋_2312" w:eastAsia="仿宋_GB2312" w:cs="仿宋_2312"/>
          <w:color w:val="000000" w:themeColor="text1"/>
          <w:kern w:val="0"/>
          <w:sz w:val="32"/>
          <w:szCs w:val="32"/>
        </w:rPr>
        <w:t>日公布活动最终参与名单，期待您的参加！</w:t>
      </w:r>
    </w:p>
    <w:p>
      <w:pPr>
        <w:widowControl/>
        <w:shd w:val="clear" w:color="auto" w:fill="FFFFFF"/>
        <w:spacing w:line="540" w:lineRule="atLeast"/>
        <w:ind w:firstLine="640" w:firstLineChars="200"/>
        <w:jc w:val="left"/>
        <w:rPr>
          <w:rFonts w:ascii="黑体" w:hAnsi="黑体" w:eastAsia="黑体" w:cs="仿宋_2312"/>
          <w:color w:val="000000" w:themeColor="text1"/>
          <w:kern w:val="0"/>
          <w:sz w:val="32"/>
          <w:szCs w:val="32"/>
        </w:rPr>
      </w:pPr>
      <w:r>
        <w:rPr>
          <w:rFonts w:hint="eastAsia" w:ascii="黑体" w:hAnsi="黑体" w:eastAsia="黑体" w:cs="仿宋_2312"/>
          <w:color w:val="000000" w:themeColor="text1"/>
          <w:kern w:val="0"/>
          <w:sz w:val="32"/>
          <w:szCs w:val="32"/>
        </w:rPr>
        <w:t>三、温馨提示</w:t>
      </w:r>
    </w:p>
    <w:p>
      <w:pPr>
        <w:widowControl/>
        <w:shd w:val="clear" w:color="auto" w:fill="FFFFFF"/>
        <w:spacing w:line="540" w:lineRule="atLeast"/>
        <w:ind w:firstLine="640" w:firstLineChars="200"/>
        <w:rPr>
          <w:rFonts w:hint="eastAsia" w:ascii="仿宋_GB2312" w:hAnsi="仿宋_2312" w:eastAsia="仿宋_GB2312" w:cs="仿宋_2312"/>
          <w:color w:val="000000" w:themeColor="text1"/>
          <w:kern w:val="0"/>
          <w:sz w:val="32"/>
          <w:szCs w:val="32"/>
        </w:rPr>
      </w:pPr>
      <w:r>
        <w:rPr>
          <w:rFonts w:hint="eastAsia" w:ascii="仿宋_GB2312" w:hAnsi="仿宋_2312" w:eastAsia="仿宋_GB2312" w:cs="仿宋_2312"/>
          <w:color w:val="000000" w:themeColor="text1"/>
          <w:kern w:val="0"/>
          <w:sz w:val="32"/>
          <w:szCs w:val="32"/>
        </w:rPr>
        <w:t>本次活动限定</w:t>
      </w:r>
      <w:r>
        <w:rPr>
          <w:rFonts w:hint="eastAsia" w:ascii="Times New Roman" w:hAnsi="Times New Roman" w:eastAsia="仿宋_GB2312" w:cs="仿宋_2312"/>
          <w:color w:val="000000" w:themeColor="text1"/>
          <w:kern w:val="0"/>
          <w:sz w:val="32"/>
          <w:szCs w:val="32"/>
        </w:rPr>
        <w:t>30</w:t>
      </w:r>
      <w:r>
        <w:rPr>
          <w:rFonts w:hint="eastAsia" w:ascii="仿宋_GB2312" w:hAnsi="仿宋_2312" w:eastAsia="仿宋_GB2312" w:cs="仿宋_2312"/>
          <w:color w:val="000000" w:themeColor="text1"/>
          <w:kern w:val="0"/>
          <w:sz w:val="32"/>
          <w:szCs w:val="32"/>
        </w:rPr>
        <w:t>名萌娃报名，来参与活动的小朋友的年龄要求在</w:t>
      </w:r>
      <w:r>
        <w:rPr>
          <w:rFonts w:hint="eastAsia" w:ascii="Times New Roman" w:hAnsi="Times New Roman" w:eastAsia="仿宋_GB2312" w:cs="仿宋_2312"/>
          <w:color w:val="000000" w:themeColor="text1"/>
          <w:kern w:val="0"/>
          <w:sz w:val="32"/>
          <w:szCs w:val="32"/>
        </w:rPr>
        <w:t>1</w:t>
      </w:r>
      <w:r>
        <w:rPr>
          <w:rFonts w:hint="eastAsia" w:ascii="仿宋_GB2312" w:hAnsi="仿宋_2312" w:eastAsia="仿宋_GB2312" w:cs="仿宋_2312"/>
          <w:color w:val="000000" w:themeColor="text1"/>
          <w:kern w:val="0"/>
          <w:sz w:val="32"/>
          <w:szCs w:val="32"/>
        </w:rPr>
        <w:t>-</w:t>
      </w:r>
      <w:r>
        <w:rPr>
          <w:rFonts w:hint="eastAsia" w:ascii="Times New Roman" w:hAnsi="Times New Roman" w:eastAsia="仿宋_GB2312" w:cs="仿宋_2312"/>
          <w:color w:val="000000" w:themeColor="text1"/>
          <w:kern w:val="0"/>
          <w:sz w:val="32"/>
          <w:szCs w:val="32"/>
        </w:rPr>
        <w:t>5</w:t>
      </w:r>
      <w:r>
        <w:rPr>
          <w:rFonts w:hint="eastAsia" w:ascii="仿宋_GB2312" w:hAnsi="仿宋_2312" w:eastAsia="仿宋_GB2312" w:cs="仿宋_2312"/>
          <w:color w:val="000000" w:themeColor="text1"/>
          <w:kern w:val="0"/>
          <w:sz w:val="32"/>
          <w:szCs w:val="32"/>
        </w:rPr>
        <w:t>岁，并且每位小朋友至少要有一名家长陪伴。</w:t>
      </w:r>
    </w:p>
    <w:p>
      <w:pPr>
        <w:widowControl/>
        <w:shd w:val="clear" w:color="auto" w:fill="FFFFFF"/>
        <w:spacing w:line="540" w:lineRule="atLeast"/>
        <w:ind w:firstLine="640" w:firstLineChars="200"/>
        <w:jc w:val="left"/>
        <w:rPr>
          <w:rFonts w:ascii="黑体" w:hAnsi="黑体" w:eastAsia="黑体" w:cs="仿宋_2312"/>
          <w:color w:val="000000" w:themeColor="text1"/>
          <w:kern w:val="0"/>
          <w:sz w:val="32"/>
          <w:szCs w:val="32"/>
        </w:rPr>
      </w:pPr>
      <w:r>
        <w:rPr>
          <w:rFonts w:hint="eastAsia" w:ascii="黑体" w:hAnsi="黑体" w:eastAsia="黑体" w:cs="仿宋_2312"/>
          <w:color w:val="000000" w:themeColor="text1"/>
          <w:kern w:val="0"/>
          <w:sz w:val="32"/>
          <w:szCs w:val="32"/>
        </w:rPr>
        <w:t>四、活动联系人</w:t>
      </w:r>
    </w:p>
    <w:p>
      <w:pPr>
        <w:widowControl/>
        <w:shd w:val="clear" w:color="auto" w:fill="FFFFFF"/>
        <w:spacing w:line="540" w:lineRule="atLeast"/>
        <w:ind w:firstLine="640" w:firstLineChars="200"/>
        <w:rPr>
          <w:rFonts w:hint="eastAsia" w:ascii="仿宋_GB2312" w:hAnsi="仿宋_2312" w:eastAsia="仿宋_GB2312" w:cs="仿宋_2312"/>
          <w:color w:val="000000" w:themeColor="text1"/>
          <w:kern w:val="0"/>
          <w:sz w:val="32"/>
          <w:szCs w:val="32"/>
        </w:rPr>
      </w:pPr>
      <w:r>
        <w:rPr>
          <w:rFonts w:hint="eastAsia" w:ascii="仿宋_GB2312" w:hAnsi="仿宋_2312" w:eastAsia="仿宋_GB2312" w:cs="仿宋_2312"/>
          <w:color w:val="000000" w:themeColor="text1"/>
          <w:kern w:val="0"/>
          <w:sz w:val="32"/>
          <w:szCs w:val="32"/>
        </w:rPr>
        <w:t>外国语学院华老师、伍老师，联系电话：</w:t>
      </w:r>
      <w:r>
        <w:rPr>
          <w:rFonts w:hint="eastAsia" w:ascii="Times New Roman" w:hAnsi="Times New Roman" w:eastAsia="仿宋_GB2312" w:cs="仿宋_2312"/>
          <w:color w:val="000000" w:themeColor="text1"/>
          <w:kern w:val="0"/>
          <w:sz w:val="32"/>
          <w:szCs w:val="32"/>
        </w:rPr>
        <w:t>8411313</w:t>
      </w:r>
      <w:r>
        <w:rPr>
          <w:rFonts w:hint="eastAsia" w:ascii="仿宋_GB2312" w:hAnsi="仿宋_2312" w:eastAsia="仿宋_GB2312" w:cs="仿宋_2312"/>
          <w:color w:val="000000" w:themeColor="text1"/>
          <w:kern w:val="0"/>
          <w:sz w:val="32"/>
          <w:szCs w:val="32"/>
        </w:rPr>
        <w:t>、</w:t>
      </w:r>
      <w:r>
        <w:rPr>
          <w:rFonts w:hint="eastAsia" w:ascii="Times New Roman" w:hAnsi="Times New Roman" w:eastAsia="仿宋_GB2312" w:cs="仿宋_2312"/>
          <w:color w:val="000000" w:themeColor="text1"/>
          <w:kern w:val="0"/>
          <w:sz w:val="32"/>
          <w:szCs w:val="32"/>
        </w:rPr>
        <w:t>84115352</w:t>
      </w:r>
    </w:p>
    <w:p>
      <w:pPr>
        <w:widowControl/>
        <w:shd w:val="clear" w:color="auto" w:fill="FFFFFF"/>
        <w:spacing w:line="540" w:lineRule="atLeas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校工会</w:t>
      </w:r>
      <w:r>
        <w:rPr>
          <w:rFonts w:hint="eastAsia" w:ascii="仿宋_GB2312" w:hAnsi="仿宋_2312" w:eastAsia="仿宋_GB2312" w:cs="仿宋_2312"/>
          <w:color w:val="000000" w:themeColor="text1"/>
          <w:kern w:val="0"/>
          <w:sz w:val="32"/>
          <w:szCs w:val="32"/>
        </w:rPr>
        <w:t>汪老师</w:t>
      </w:r>
      <w:r>
        <w:rPr>
          <w:rFonts w:hint="eastAsia" w:ascii="仿宋_GB2312" w:hAnsi="仿宋_GB2312" w:eastAsia="仿宋_GB2312" w:cs="仿宋_GB2312"/>
          <w:color w:val="000000" w:themeColor="text1"/>
          <w:kern w:val="0"/>
          <w:sz w:val="32"/>
          <w:szCs w:val="32"/>
        </w:rPr>
        <w:t>、邱老师，联系电话：</w:t>
      </w:r>
      <w:r>
        <w:rPr>
          <w:rFonts w:hint="eastAsia" w:ascii="Times New Roman" w:hAnsi="Times New Roman" w:eastAsia="仿宋_GB2312" w:cs="仿宋_GB2312"/>
          <w:color w:val="000000" w:themeColor="text1"/>
          <w:kern w:val="0"/>
          <w:sz w:val="32"/>
          <w:szCs w:val="32"/>
        </w:rPr>
        <w:t>84112075</w:t>
      </w:r>
    </w:p>
    <w:p>
      <w:pPr>
        <w:widowControl/>
        <w:shd w:val="clear" w:color="auto" w:fill="FFFFFF"/>
        <w:spacing w:line="540" w:lineRule="atLeast"/>
        <w:ind w:firstLine="640" w:firstLineChars="200"/>
        <w:rPr>
          <w:rFonts w:hint="eastAsia" w:ascii="仿宋_GB2312" w:hAnsi="仿宋_2312" w:eastAsia="仿宋_GB2312" w:cs="仿宋_2312"/>
          <w:color w:val="000000" w:themeColor="text1"/>
          <w:kern w:val="0"/>
          <w:sz w:val="32"/>
          <w:szCs w:val="32"/>
        </w:rPr>
      </w:pPr>
      <w:r>
        <w:rPr>
          <w:rFonts w:hint="eastAsia" w:ascii="仿宋_GB2312" w:hAnsi="仿宋_2312" w:eastAsia="仿宋_GB2312" w:cs="仿宋_2312"/>
          <w:color w:val="000000" w:themeColor="text1"/>
          <w:kern w:val="0"/>
          <w:sz w:val="32"/>
          <w:szCs w:val="32"/>
        </w:rPr>
        <w:t>欢迎中大教职工踊跃报名！</w:t>
      </w:r>
    </w:p>
    <w:p>
      <w:pPr>
        <w:widowControl/>
        <w:shd w:val="clear" w:color="auto" w:fill="FFFFFF"/>
        <w:spacing w:line="432" w:lineRule="auto"/>
        <w:jc w:val="right"/>
        <w:rPr>
          <w:rFonts w:hint="eastAsia" w:ascii="仿宋_GB2312" w:hAnsi="仿宋_2312" w:eastAsia="仿宋_GB2312" w:cs="仿宋_2312"/>
          <w:color w:val="000000" w:themeColor="text1"/>
          <w:kern w:val="0"/>
          <w:sz w:val="32"/>
          <w:szCs w:val="32"/>
        </w:rPr>
      </w:pPr>
    </w:p>
    <w:p>
      <w:pPr>
        <w:widowControl/>
        <w:shd w:val="clear" w:color="auto" w:fill="FFFFFF"/>
        <w:spacing w:line="432" w:lineRule="auto"/>
        <w:jc w:val="right"/>
        <w:rPr>
          <w:rFonts w:hint="eastAsia" w:ascii="仿宋_GB2312" w:hAnsi="仿宋_2312" w:eastAsia="仿宋_GB2312" w:cs="仿宋_2312"/>
          <w:color w:val="000000" w:themeColor="text1"/>
          <w:kern w:val="0"/>
          <w:sz w:val="32"/>
          <w:szCs w:val="32"/>
        </w:rPr>
      </w:pPr>
    </w:p>
    <w:p>
      <w:pPr>
        <w:widowControl/>
        <w:shd w:val="clear" w:color="auto" w:fill="FFFFFF"/>
        <w:spacing w:line="432" w:lineRule="auto"/>
        <w:jc w:val="right"/>
        <w:rPr>
          <w:rFonts w:hint="eastAsia" w:ascii="仿宋_GB2312" w:hAnsi="仿宋_2312" w:eastAsia="仿宋_GB2312" w:cs="仿宋_2312"/>
          <w:color w:val="000000" w:themeColor="text1"/>
          <w:kern w:val="0"/>
          <w:sz w:val="32"/>
          <w:szCs w:val="32"/>
        </w:rPr>
      </w:pPr>
    </w:p>
    <w:p>
      <w:pPr>
        <w:widowControl/>
        <w:shd w:val="clear" w:color="auto" w:fill="FFFFFF"/>
        <w:spacing w:line="432" w:lineRule="auto"/>
        <w:ind w:right="615" w:rightChars="293"/>
        <w:jc w:val="righ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中山大学工会委员会</w:t>
      </w:r>
    </w:p>
    <w:p>
      <w:pPr>
        <w:widowControl/>
        <w:shd w:val="clear" w:color="auto" w:fill="FFFFFF"/>
        <w:spacing w:line="432" w:lineRule="auto"/>
        <w:ind w:right="840" w:rightChars="400"/>
        <w:jc w:val="right"/>
        <w:rPr>
          <w:rFonts w:hint="eastAsia" w:ascii="仿宋_GB2312" w:hAnsi="仿宋_2312" w:eastAsia="仿宋_GB2312" w:cs="仿宋_2312"/>
          <w:color w:val="000000" w:themeColor="text1"/>
          <w:kern w:val="0"/>
          <w:sz w:val="32"/>
          <w:szCs w:val="32"/>
        </w:rPr>
      </w:pPr>
      <w:r>
        <w:rPr>
          <w:rFonts w:hint="eastAsia" w:ascii="Times New Roman" w:hAnsi="Times New Roman" w:eastAsia="仿宋_GB2312" w:cs="仿宋_2312"/>
          <w:color w:val="000000" w:themeColor="text1"/>
          <w:kern w:val="0"/>
          <w:sz w:val="32"/>
          <w:szCs w:val="32"/>
        </w:rPr>
        <w:t>2018</w:t>
      </w:r>
      <w:r>
        <w:rPr>
          <w:rFonts w:hint="eastAsia" w:ascii="仿宋_GB2312" w:hAnsi="仿宋_2312" w:eastAsia="仿宋_GB2312" w:cs="仿宋_2312"/>
          <w:color w:val="000000" w:themeColor="text1"/>
          <w:kern w:val="0"/>
          <w:sz w:val="32"/>
          <w:szCs w:val="32"/>
        </w:rPr>
        <w:t>年</w:t>
      </w:r>
      <w:r>
        <w:rPr>
          <w:rFonts w:hint="eastAsia" w:ascii="Times New Roman" w:hAnsi="Times New Roman" w:eastAsia="仿宋_GB2312" w:cs="仿宋_2312"/>
          <w:color w:val="000000" w:themeColor="text1"/>
          <w:kern w:val="0"/>
          <w:sz w:val="32"/>
          <w:szCs w:val="32"/>
        </w:rPr>
        <w:t>4</w:t>
      </w:r>
      <w:r>
        <w:rPr>
          <w:rFonts w:hint="eastAsia" w:ascii="仿宋_GB2312" w:hAnsi="仿宋_2312" w:eastAsia="仿宋_GB2312" w:cs="仿宋_2312"/>
          <w:color w:val="000000" w:themeColor="text1"/>
          <w:kern w:val="0"/>
          <w:sz w:val="32"/>
          <w:szCs w:val="32"/>
        </w:rPr>
        <w:t>月</w:t>
      </w:r>
      <w:r>
        <w:rPr>
          <w:rFonts w:hint="eastAsia" w:ascii="Times New Roman" w:hAnsi="Times New Roman" w:eastAsia="仿宋_GB2312" w:cs="仿宋_2312"/>
          <w:color w:val="000000" w:themeColor="text1"/>
          <w:kern w:val="0"/>
          <w:sz w:val="32"/>
          <w:szCs w:val="32"/>
        </w:rPr>
        <w:t>15</w:t>
      </w:r>
      <w:r>
        <w:rPr>
          <w:rFonts w:hint="eastAsia" w:ascii="仿宋_GB2312" w:hAnsi="仿宋_2312" w:eastAsia="仿宋_GB2312" w:cs="仿宋_2312"/>
          <w:color w:val="000000" w:themeColor="text1"/>
          <w:kern w:val="0"/>
          <w:sz w:val="32"/>
          <w:szCs w:val="32"/>
        </w:rPr>
        <w:t>日</w:t>
      </w:r>
    </w:p>
    <w:sectPr>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script"/>
    <w:pitch w:val="default"/>
    <w:sig w:usb0="00000000" w:usb1="00000000" w:usb2="00000010" w:usb3="00000000" w:csb0="00040000" w:csb1="00000000"/>
  </w:font>
  <w:font w:name="仿宋_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C2E0E"/>
    <w:rsid w:val="000F10E2"/>
    <w:rsid w:val="001845DE"/>
    <w:rsid w:val="001E797F"/>
    <w:rsid w:val="002A0E7F"/>
    <w:rsid w:val="00370756"/>
    <w:rsid w:val="00617544"/>
    <w:rsid w:val="006B6207"/>
    <w:rsid w:val="00795D9B"/>
    <w:rsid w:val="007B0509"/>
    <w:rsid w:val="00834647"/>
    <w:rsid w:val="008D2CE8"/>
    <w:rsid w:val="00963158"/>
    <w:rsid w:val="009D74F1"/>
    <w:rsid w:val="009F1055"/>
    <w:rsid w:val="00F04B3C"/>
    <w:rsid w:val="00FF0D07"/>
    <w:rsid w:val="03A11863"/>
    <w:rsid w:val="0E361018"/>
    <w:rsid w:val="15D25173"/>
    <w:rsid w:val="25C370BB"/>
    <w:rsid w:val="300653C5"/>
    <w:rsid w:val="426C2E0E"/>
    <w:rsid w:val="534907DB"/>
    <w:rsid w:val="59884D45"/>
    <w:rsid w:val="5E033976"/>
    <w:rsid w:val="63096FB2"/>
    <w:rsid w:val="6AC12C8D"/>
    <w:rsid w:val="6D535020"/>
    <w:rsid w:val="6F400185"/>
    <w:rsid w:val="7A59700B"/>
    <w:rsid w:val="7F52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character" w:customStyle="1" w:styleId="8">
    <w:name w:val="页眉 Char"/>
    <w:basedOn w:val="5"/>
    <w:link w:val="4"/>
    <w:uiPriority w:val="0"/>
    <w:rPr>
      <w:kern w:val="2"/>
      <w:sz w:val="18"/>
      <w:szCs w:val="18"/>
    </w:rPr>
  </w:style>
  <w:style w:type="character" w:customStyle="1" w:styleId="9">
    <w:name w:val="页脚 Char"/>
    <w:basedOn w:val="5"/>
    <w:link w:val="3"/>
    <w:qFormat/>
    <w:uiPriority w:val="0"/>
    <w:rPr>
      <w:kern w:val="2"/>
      <w:sz w:val="18"/>
      <w:szCs w:val="18"/>
    </w:rPr>
  </w:style>
  <w:style w:type="character" w:customStyle="1" w:styleId="10">
    <w:name w:val="批注框文本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chenlu\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144</Words>
  <Characters>823</Characters>
  <Lines>6</Lines>
  <Paragraphs>1</Paragraphs>
  <ScaleCrop>false</ScaleCrop>
  <LinksUpToDate>false</LinksUpToDate>
  <CharactersWithSpaces>966</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2018-04-17T07:55:00Z</dcterms:created>
  <dc:creator>zhouchenlu</dc:creator>
  <cp:lastModifiedBy>JiangTT</cp:lastModifiedBy>
  <dcterms:modified xsi:type="dcterms:W3CDTF">2018-04-18T02:21:57Z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