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00" w:rsidRDefault="00613D00" w:rsidP="00613D00">
      <w:pPr>
        <w:jc w:val="center"/>
        <w:rPr>
          <w:rFonts w:ascii="方正小标宋_GBK" w:eastAsia="方正小标宋_GBK"/>
          <w:b/>
          <w:color w:val="FF0000"/>
          <w:sz w:val="52"/>
          <w:szCs w:val="52"/>
        </w:rPr>
      </w:pPr>
      <w:r>
        <w:rPr>
          <w:rFonts w:ascii="方正小标宋_GBK" w:eastAsia="方正小标宋_GBK" w:hint="eastAsia"/>
          <w:b/>
          <w:color w:val="FF0000"/>
          <w:sz w:val="52"/>
          <w:szCs w:val="52"/>
        </w:rPr>
        <w:t>中山大学材料科学与工程学院</w:t>
      </w:r>
    </w:p>
    <w:p w:rsidR="00613D00" w:rsidRDefault="00613D00" w:rsidP="00613D00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B9E23B" wp14:editId="1628BA1E">
                <wp:simplePos x="0" y="0"/>
                <wp:positionH relativeFrom="column">
                  <wp:posOffset>41910</wp:posOffset>
                </wp:positionH>
                <wp:positionV relativeFrom="paragraph">
                  <wp:posOffset>144145</wp:posOffset>
                </wp:positionV>
                <wp:extent cx="5721985" cy="50800"/>
                <wp:effectExtent l="0" t="0" r="0" b="0"/>
                <wp:wrapNone/>
                <wp:docPr id="24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50800"/>
                          <a:chOff x="754" y="3190"/>
                          <a:chExt cx="9693" cy="80"/>
                        </a:xfrm>
                      </wpg:grpSpPr>
                      <wps:wsp>
                        <wps:cNvPr id="250" name="Line 3"/>
                        <wps:cNvCnPr/>
                        <wps:spPr bwMode="auto">
                          <a:xfrm>
                            <a:off x="754" y="319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51" name="Line 4"/>
                        <wps:cNvCnPr/>
                        <wps:spPr bwMode="auto">
                          <a:xfrm>
                            <a:off x="754" y="327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A2E142" id="Group 2" o:spid="_x0000_s1026" style="position:absolute;left:0;text-align:left;margin-left:3.3pt;margin-top:11.35pt;width:450.55pt;height:4pt;z-index:251659264" coordorigin="754,3190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">
                <v:line id="Line 3" o:spid="_x0000_s1027" style="position:absolute;visibility:visible;mso-wrap-style:square" from="754,3190" to="10447,3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" strokecolor="red" strokeweight="2.25pt"/>
                <v:line id="Line 4" o:spid="_x0000_s1028" style="position:absolute;visibility:visible;mso-wrap-style:square" from="754,3270" to="10447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" strokecolor="red"/>
              </v:group>
            </w:pict>
          </mc:Fallback>
        </mc:AlternateContent>
      </w:r>
    </w:p>
    <w:p w:rsidR="00613D00" w:rsidRDefault="00613D00" w:rsidP="00613D00">
      <w:pPr>
        <w:adjustRightInd w:val="0"/>
        <w:snapToGrid w:val="0"/>
        <w:spacing w:line="560" w:lineRule="exact"/>
        <w:ind w:right="22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材料设备【20</w:t>
      </w:r>
      <w:r>
        <w:rPr>
          <w:rFonts w:ascii="仿宋_GB2312" w:eastAsia="仿宋_GB2312"/>
          <w:kern w:val="0"/>
          <w:sz w:val="32"/>
          <w:szCs w:val="32"/>
        </w:rPr>
        <w:t>20</w:t>
      </w:r>
      <w:r>
        <w:rPr>
          <w:rFonts w:ascii="仿宋_GB2312" w:eastAsia="仿宋_GB2312" w:hint="eastAsia"/>
          <w:kern w:val="0"/>
          <w:sz w:val="32"/>
          <w:szCs w:val="32"/>
        </w:rPr>
        <w:t>】8号</w:t>
      </w:r>
    </w:p>
    <w:p w:rsidR="00613D00" w:rsidRDefault="00613D00" w:rsidP="00613D00">
      <w:pPr>
        <w:adjustRightInd w:val="0"/>
        <w:snapToGrid w:val="0"/>
        <w:spacing w:line="560" w:lineRule="exact"/>
        <w:ind w:right="1760"/>
        <w:rPr>
          <w:rFonts w:ascii="仿宋_GB2312" w:eastAsia="仿宋_GB2312"/>
          <w:kern w:val="0"/>
          <w:sz w:val="32"/>
          <w:szCs w:val="32"/>
        </w:rPr>
      </w:pPr>
    </w:p>
    <w:p w:rsidR="00613D00" w:rsidRDefault="00613D00" w:rsidP="00613D00">
      <w:pPr>
        <w:pStyle w:val="2"/>
      </w:pPr>
      <w:bookmarkStart w:id="0" w:name="_Toc7134"/>
      <w:bookmarkStart w:id="1" w:name="_Hlk59524606"/>
      <w:r>
        <w:rPr>
          <w:rFonts w:hint="eastAsia"/>
        </w:rPr>
        <w:t>材料科学与工程学院过夜实验管理规定</w:t>
      </w:r>
      <w:bookmarkEnd w:id="0"/>
    </w:p>
    <w:bookmarkEnd w:id="1"/>
    <w:p w:rsidR="00613D00" w:rsidRDefault="00613D00" w:rsidP="00613D00">
      <w:pPr>
        <w:widowControl/>
        <w:spacing w:line="560" w:lineRule="exact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</w:p>
    <w:p w:rsidR="00613D00" w:rsidRDefault="00613D00" w:rsidP="00613D00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  <w:t>为加强我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院</w:t>
      </w:r>
      <w:r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  <w:t>过夜实验的安全管理，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消除安全隐患，</w:t>
      </w:r>
      <w:r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  <w:t>防范实验室安全事故的发生，保护师生员工的人身安全和财产安全，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确保</w:t>
      </w:r>
      <w:r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  <w:t>我校教学科研活动的正常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有序</w:t>
      </w:r>
      <w:r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  <w:t>开展，</w:t>
      </w:r>
      <w:r>
        <w:rPr>
          <w:rFonts w:ascii="仿宋_GB2312" w:eastAsia="仿宋_GB2312" w:hAnsiTheme="minorEastAsia" w:cs="宋体" w:hint="eastAsia"/>
          <w:color w:val="000000" w:themeColor="text1"/>
          <w:kern w:val="0"/>
          <w:sz w:val="32"/>
          <w:szCs w:val="32"/>
        </w:rPr>
        <w:t>结合我院实际情况针对过夜实验制定如下管理规定。</w:t>
      </w:r>
    </w:p>
    <w:p w:rsidR="00613D00" w:rsidRDefault="00613D00" w:rsidP="00613D00">
      <w:pPr>
        <w:widowControl/>
        <w:spacing w:line="420" w:lineRule="auto"/>
        <w:ind w:firstLineChars="200" w:firstLine="640"/>
        <w:jc w:val="left"/>
        <w:rPr>
          <w:rFonts w:ascii="Arial" w:hAnsi="Arial" w:cs="Arial"/>
          <w:b/>
          <w:bCs/>
          <w:color w:val="333333"/>
          <w:shd w:val="clear" w:color="auto" w:fill="F6F6F6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第一条</w:t>
      </w:r>
      <w:r>
        <w:rPr>
          <w:rFonts w:ascii="Arial" w:hAnsi="Arial" w:cs="Arial" w:hint="eastAsia"/>
          <w:b/>
          <w:bCs/>
          <w:color w:val="333333"/>
          <w:shd w:val="clear" w:color="auto" w:fill="F6F6F6"/>
        </w:rPr>
        <w:t>、</w:t>
      </w:r>
      <w:bookmarkStart w:id="2" w:name="_Hlk59526983"/>
      <w:r>
        <w:rPr>
          <w:rFonts w:ascii="仿宋_GB2312" w:eastAsia="仿宋_GB2312" w:hAnsiTheme="minorEastAsia"/>
          <w:color w:val="000000" w:themeColor="text1"/>
          <w:sz w:val="32"/>
          <w:szCs w:val="32"/>
        </w:rPr>
        <w:t>过夜实验是指每天23时至次日8时期间仍在进行的实验或自行运转的仪器设备。</w:t>
      </w:r>
      <w:bookmarkEnd w:id="2"/>
    </w:p>
    <w:p w:rsidR="00613D00" w:rsidRDefault="00613D00" w:rsidP="00613D00">
      <w:pPr>
        <w:widowControl/>
        <w:spacing w:line="560" w:lineRule="exact"/>
        <w:ind w:firstLineChars="200" w:firstLine="640"/>
        <w:jc w:val="left"/>
        <w:rPr>
          <w:rFonts w:ascii="仿宋_GB2312" w:eastAsia="仿宋_GB2312" w:hAnsiTheme="minorEastAsia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第二条</w:t>
      </w:r>
      <w:r>
        <w:rPr>
          <w:rFonts w:ascii="Arial" w:hAnsi="Arial" w:cs="Arial"/>
          <w:color w:val="333333"/>
          <w:shd w:val="clear" w:color="auto" w:fill="F6F6F6"/>
        </w:rPr>
        <w:t> </w:t>
      </w:r>
      <w:r>
        <w:rPr>
          <w:rFonts w:ascii="Arial" w:hAnsi="Arial" w:cs="Arial" w:hint="eastAsia"/>
          <w:color w:val="333333"/>
          <w:shd w:val="clear" w:color="auto" w:fill="F6F6F6"/>
        </w:rPr>
        <w:t>、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原则上不允许人员在实验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室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开展过夜实验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。</w:t>
      </w:r>
    </w:p>
    <w:p w:rsidR="00613D00" w:rsidRDefault="00613D00" w:rsidP="00613D00">
      <w:pPr>
        <w:widowControl/>
        <w:spacing w:line="420" w:lineRule="auto"/>
        <w:ind w:firstLineChars="200" w:firstLine="64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每天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22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时之前各实验室人员需进行安全检查，关闭仪器设备、水、电、气和门窗等并做好记录后，离开实验楼。如确需推迟，最晚不能超过23时。</w:t>
      </w:r>
    </w:p>
    <w:p w:rsidR="00613D00" w:rsidRDefault="00613D00" w:rsidP="00613D00">
      <w:pPr>
        <w:widowControl/>
        <w:spacing w:line="420" w:lineRule="auto"/>
        <w:ind w:firstLineChars="200" w:firstLine="640"/>
        <w:jc w:val="left"/>
        <w:rPr>
          <w:rFonts w:ascii="&amp;quot" w:hAnsi="&amp;quot" w:cs="宋体" w:hint="eastAsia"/>
          <w:color w:val="555555"/>
          <w:kern w:val="0"/>
          <w:szCs w:val="21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第三条</w:t>
      </w:r>
      <w:r>
        <w:rPr>
          <w:rFonts w:ascii="&amp;quot" w:hAnsi="&amp;quot" w:cs="宋体"/>
          <w:b/>
          <w:bCs/>
          <w:color w:val="555555"/>
          <w:kern w:val="0"/>
          <w:szCs w:val="21"/>
        </w:rPr>
        <w:t>、</w:t>
      </w:r>
      <w:bookmarkStart w:id="3" w:name="_Hlk59527017"/>
      <w:r>
        <w:rPr>
          <w:rFonts w:ascii="仿宋_GB2312" w:eastAsia="仿宋_GB2312" w:hAnsiTheme="minorEastAsia"/>
          <w:color w:val="000000" w:themeColor="text1"/>
          <w:sz w:val="32"/>
          <w:szCs w:val="32"/>
        </w:rPr>
        <w:t>确需开展过夜实验的，应按程序报批后方可开展。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 </w:t>
      </w:r>
    </w:p>
    <w:p w:rsidR="00613D00" w:rsidRDefault="00613D00" w:rsidP="00613D00">
      <w:pPr>
        <w:widowControl/>
        <w:spacing w:line="420" w:lineRule="auto"/>
        <w:ind w:firstLineChars="200" w:firstLine="64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当天必须过夜的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有人值守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实验，须在保证实验安全的前提下，填写《过夜实验申请单》（见附件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），经实验室负责人签字（负责人不在，可由其委托的实验室在编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教职工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代签并说明原因），并报学院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实验室安全管理工作小组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备案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后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方可进行。</w:t>
      </w:r>
    </w:p>
    <w:bookmarkEnd w:id="3"/>
    <w:p w:rsidR="00613D00" w:rsidRDefault="00613D00" w:rsidP="00613D00">
      <w:pPr>
        <w:widowControl/>
        <w:spacing w:line="420" w:lineRule="auto"/>
        <w:ind w:firstLineChars="200" w:firstLine="64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</w:p>
    <w:p w:rsidR="00613D00" w:rsidRDefault="00613D00" w:rsidP="00613D00">
      <w:pPr>
        <w:widowControl/>
        <w:spacing w:line="420" w:lineRule="auto"/>
        <w:ind w:firstLineChars="200" w:firstLine="64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第四条、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如确定实验或仪器设备运转在安全可控范围内拟申请无人值守时，《过夜实验申请单》还须报学院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实验室安全负责人批准后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方可进行。</w:t>
      </w:r>
    </w:p>
    <w:p w:rsidR="00613D00" w:rsidRDefault="00613D00" w:rsidP="00613D00">
      <w:pPr>
        <w:widowControl/>
        <w:spacing w:line="420" w:lineRule="auto"/>
        <w:ind w:firstLineChars="200" w:firstLine="640"/>
        <w:jc w:val="left"/>
        <w:rPr>
          <w:rFonts w:ascii="Arial" w:hAnsi="Arial" w:cs="Arial"/>
          <w:color w:val="333333"/>
          <w:shd w:val="clear" w:color="auto" w:fill="F6F6F6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第五条、</w:t>
      </w:r>
      <w:bookmarkStart w:id="4" w:name="_Hlk59527056"/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有人值守过夜实验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至少安排两人现场值守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实验过程严禁离开岗位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，如有意外情况，需及时报告。</w:t>
      </w:r>
      <w:bookmarkEnd w:id="4"/>
    </w:p>
    <w:p w:rsidR="00613D00" w:rsidRDefault="00613D00" w:rsidP="00613D00">
      <w:pPr>
        <w:widowControl/>
        <w:spacing w:line="420" w:lineRule="auto"/>
        <w:ind w:firstLineChars="200" w:firstLine="640"/>
        <w:jc w:val="left"/>
        <w:rPr>
          <w:rFonts w:ascii="Arial" w:hAnsi="Arial" w:cs="Arial"/>
          <w:color w:val="333333"/>
          <w:shd w:val="clear" w:color="auto" w:fill="F6F6F6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第六条、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实验室负责人须严格把关，制定有效应急预案，确保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过夜实验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安全。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实验人员需对过夜实验的设备、设施状态进行稳定性检查与确认，不得使用不符合要求和存在隐患的仪器设备及设施。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无人值守的过夜实验、自行运转的相关设备，实验装置、仪器设备周边必须清理干净，不得放置易燃易爆品。</w:t>
      </w:r>
    </w:p>
    <w:p w:rsidR="00613D00" w:rsidRDefault="00613D00" w:rsidP="00613D00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第七条</w:t>
      </w:r>
      <w:r>
        <w:rPr>
          <w:rFonts w:ascii="&amp;quot" w:hAnsi="&amp;quot" w:cs="宋体" w:hint="eastAsia"/>
          <w:color w:val="555555"/>
          <w:kern w:val="0"/>
          <w:szCs w:val="21"/>
        </w:rPr>
        <w:t>、</w:t>
      </w:r>
      <w:bookmarkStart w:id="5" w:name="_Hlk59527086"/>
      <w:r>
        <w:rPr>
          <w:rFonts w:ascii="仿宋_GB2312" w:eastAsia="仿宋_GB2312" w:hAnsiTheme="minorEastAsia"/>
          <w:color w:val="000000" w:themeColor="text1"/>
          <w:sz w:val="32"/>
          <w:szCs w:val="32"/>
        </w:rPr>
        <w:t>所有备案过的《过夜实验申请单》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一式两份，一份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须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交至所在楼宇门卫值班室备案；一份张贴在实验室门上显眼位置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，以便巡查人员掌握。</w:t>
      </w:r>
    </w:p>
    <w:bookmarkEnd w:id="5"/>
    <w:p w:rsidR="00613D00" w:rsidRDefault="00613D00" w:rsidP="00613D00">
      <w:pPr>
        <w:spacing w:line="560" w:lineRule="exact"/>
        <w:ind w:firstLineChars="200" w:firstLine="640"/>
        <w:rPr>
          <w:rFonts w:ascii="Arial" w:hAnsi="Arial" w:cs="Arial"/>
          <w:color w:val="333333"/>
          <w:shd w:val="clear" w:color="auto" w:fill="F6F6F6"/>
        </w:rPr>
      </w:pPr>
      <w:r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</w:rPr>
        <w:t>第八条、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 xml:space="preserve"> </w:t>
      </w:r>
      <w:bookmarkStart w:id="6" w:name="_Hlk59527102"/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《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过夜实验申请单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》仅在申请时间范围内有效，涂改无效。</w:t>
      </w:r>
    </w:p>
    <w:bookmarkEnd w:id="6"/>
    <w:p w:rsidR="00613D00" w:rsidRDefault="00613D00" w:rsidP="00613D00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第九条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、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过夜实验期间，巡查人员如遇紧急情况应及时与申请人联系，申请人和实验室负责人均须保持夜间手机畅通。</w:t>
      </w:r>
    </w:p>
    <w:p w:rsidR="00613D00" w:rsidRDefault="00613D00" w:rsidP="00613D00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第十条、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夜间巡查人员有权停止未经审批和备案的过夜实验，由此造成的后果由违规者承担。</w:t>
      </w:r>
    </w:p>
    <w:p w:rsidR="00613D00" w:rsidRDefault="00613D00" w:rsidP="00613D00">
      <w:pPr>
        <w:spacing w:line="56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第十一条、</w:t>
      </w:r>
      <w:bookmarkStart w:id="7" w:name="_Hlk59527128"/>
      <w:r>
        <w:rPr>
          <w:rFonts w:ascii="仿宋_GB2312" w:eastAsia="仿宋_GB2312" w:hAnsiTheme="minorEastAsia"/>
          <w:color w:val="000000" w:themeColor="text1"/>
          <w:sz w:val="32"/>
          <w:szCs w:val="32"/>
        </w:rPr>
        <w:t>严禁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隐瞒或擅自开展过夜实验。</w:t>
      </w:r>
      <w:bookmarkEnd w:id="7"/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若不遵守以上规定，</w:t>
      </w:r>
      <w:r>
        <w:rPr>
          <w:rFonts w:ascii="仿宋_GB2312" w:eastAsia="仿宋_GB2312" w:hAnsiTheme="minorEastAsia"/>
          <w:color w:val="000000" w:themeColor="text1"/>
          <w:sz w:val="32"/>
          <w:szCs w:val="32"/>
        </w:rPr>
        <w:t>未履行必需手续，或名实不符、弄虚作假的过夜实验，追究实验室相关责任人责任。发现无人员看管实验（已申请无人值守的除外），一经查实，当事责任人一律以实验脱岗论处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；一旦发生安全事故，按学院学校有关规定从重处罚。</w:t>
      </w:r>
    </w:p>
    <w:p w:rsidR="00613D00" w:rsidRDefault="00613D00" w:rsidP="00613D00">
      <w:pPr>
        <w:pStyle w:val="western"/>
        <w:spacing w:before="0" w:beforeAutospacing="0" w:after="0" w:afterAutospacing="0" w:line="384" w:lineRule="atLeast"/>
        <w:rPr>
          <w:rFonts w:ascii="Arial" w:hAnsi="Arial" w:cs="Arial"/>
          <w:color w:val="000000"/>
        </w:rPr>
      </w:pPr>
    </w:p>
    <w:p w:rsidR="00613D00" w:rsidRDefault="00613D00" w:rsidP="00613D00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</w:p>
    <w:p w:rsidR="00613D00" w:rsidRDefault="00613D00" w:rsidP="00613D00">
      <w:pPr>
        <w:spacing w:line="560" w:lineRule="exact"/>
        <w:ind w:firstLineChars="200" w:firstLine="64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附件1：过夜实验申请单</w:t>
      </w:r>
    </w:p>
    <w:p w:rsidR="00613D00" w:rsidRDefault="00613D00" w:rsidP="00613D00">
      <w:pPr>
        <w:spacing w:line="560" w:lineRule="exact"/>
        <w:ind w:right="640"/>
        <w:rPr>
          <w:rFonts w:ascii="仿宋_GB2312" w:eastAsia="仿宋_GB2312" w:hAnsiTheme="minorEastAsia"/>
          <w:sz w:val="32"/>
          <w:szCs w:val="32"/>
        </w:rPr>
      </w:pPr>
    </w:p>
    <w:p w:rsidR="00613D00" w:rsidRDefault="00613D00" w:rsidP="00613D00">
      <w:pPr>
        <w:spacing w:line="560" w:lineRule="exact"/>
        <w:jc w:val="righ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中山大学材料科学与工程学院</w:t>
      </w:r>
    </w:p>
    <w:p w:rsidR="00613D00" w:rsidRDefault="00613D00" w:rsidP="00613D00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2020年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613D00" w:rsidRDefault="00613D00" w:rsidP="00613D00">
      <w:pPr>
        <w:spacing w:afterLines="50" w:after="156"/>
        <w:jc w:val="center"/>
        <w:rPr>
          <w:rFonts w:ascii="方正小标宋简体" w:eastAsia="方正小标宋简体" w:hAnsi="仿宋"/>
          <w:sz w:val="44"/>
          <w:szCs w:val="44"/>
        </w:rPr>
        <w:sectPr w:rsidR="00613D00">
          <w:pgSz w:w="11906" w:h="16838"/>
          <w:pgMar w:top="1134" w:right="1406" w:bottom="1134" w:left="1406" w:header="851" w:footer="992" w:gutter="0"/>
          <w:cols w:space="720"/>
          <w:docGrid w:type="lines" w:linePitch="312"/>
        </w:sectPr>
      </w:pPr>
    </w:p>
    <w:p w:rsidR="00613D00" w:rsidRDefault="00613D00" w:rsidP="00613D00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材料科学与工程学院实验室</w:t>
      </w:r>
      <w:r>
        <w:rPr>
          <w:rFonts w:ascii="方正小标宋简体" w:eastAsia="方正小标宋简体" w:hint="eastAsia"/>
          <w:sz w:val="44"/>
          <w:szCs w:val="44"/>
        </w:rPr>
        <w:t>过夜实验申请单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52"/>
        <w:gridCol w:w="277"/>
        <w:gridCol w:w="284"/>
        <w:gridCol w:w="992"/>
        <w:gridCol w:w="475"/>
        <w:gridCol w:w="517"/>
        <w:gridCol w:w="709"/>
        <w:gridCol w:w="425"/>
        <w:gridCol w:w="1418"/>
        <w:gridCol w:w="709"/>
        <w:gridCol w:w="1134"/>
        <w:gridCol w:w="1701"/>
        <w:gridCol w:w="425"/>
        <w:gridCol w:w="709"/>
        <w:gridCol w:w="425"/>
        <w:gridCol w:w="1134"/>
        <w:gridCol w:w="1701"/>
      </w:tblGrid>
      <w:tr w:rsidR="00613D00" w:rsidTr="00EA4599">
        <w:trPr>
          <w:trHeight w:val="567"/>
        </w:trPr>
        <w:tc>
          <w:tcPr>
            <w:tcW w:w="1413" w:type="dxa"/>
            <w:gridSpan w:val="3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校园/区</w:t>
            </w:r>
          </w:p>
        </w:tc>
        <w:tc>
          <w:tcPr>
            <w:tcW w:w="992" w:type="dxa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楼宇</w:t>
            </w:r>
          </w:p>
        </w:tc>
        <w:tc>
          <w:tcPr>
            <w:tcW w:w="1134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房间号</w:t>
            </w:r>
          </w:p>
        </w:tc>
        <w:tc>
          <w:tcPr>
            <w:tcW w:w="1843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实验室负责人</w:t>
            </w:r>
          </w:p>
        </w:tc>
        <w:tc>
          <w:tcPr>
            <w:tcW w:w="1134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13D00" w:rsidTr="00EA4599">
        <w:trPr>
          <w:trHeight w:val="508"/>
        </w:trPr>
        <w:tc>
          <w:tcPr>
            <w:tcW w:w="852" w:type="dxa"/>
            <w:vAlign w:val="center"/>
          </w:tcPr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申请原 因</w:t>
            </w:r>
          </w:p>
        </w:tc>
        <w:tc>
          <w:tcPr>
            <w:tcW w:w="3679" w:type="dxa"/>
            <w:gridSpan w:val="7"/>
            <w:vAlign w:val="center"/>
          </w:tcPr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实验内容及</w:t>
            </w:r>
          </w:p>
          <w:p w:rsidR="00613D00" w:rsidRDefault="00613D00" w:rsidP="00EA459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安全隐患</w:t>
            </w:r>
          </w:p>
        </w:tc>
        <w:tc>
          <w:tcPr>
            <w:tcW w:w="7229" w:type="dxa"/>
            <w:gridSpan w:val="7"/>
            <w:vAlign w:val="center"/>
          </w:tcPr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</w:p>
        </w:tc>
      </w:tr>
      <w:tr w:rsidR="00613D00" w:rsidTr="00EA4599">
        <w:trPr>
          <w:trHeight w:val="567"/>
        </w:trPr>
        <w:tc>
          <w:tcPr>
            <w:tcW w:w="13887" w:type="dxa"/>
            <w:gridSpan w:val="17"/>
            <w:vAlign w:val="center"/>
          </w:tcPr>
          <w:p w:rsidR="00613D00" w:rsidRDefault="00613D00" w:rsidP="00EA4599">
            <w:pPr>
              <w:ind w:firstLine="46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有人值守过夜实验</w:t>
            </w:r>
          </w:p>
        </w:tc>
      </w:tr>
      <w:tr w:rsidR="00613D00" w:rsidTr="00EA4599">
        <w:trPr>
          <w:trHeight w:val="567"/>
        </w:trPr>
        <w:tc>
          <w:tcPr>
            <w:tcW w:w="1129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人员1</w:t>
            </w:r>
          </w:p>
        </w:tc>
        <w:tc>
          <w:tcPr>
            <w:tcW w:w="1751" w:type="dxa"/>
            <w:gridSpan w:val="3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552" w:type="dxa"/>
            <w:gridSpan w:val="3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人员2</w:t>
            </w:r>
          </w:p>
        </w:tc>
        <w:tc>
          <w:tcPr>
            <w:tcW w:w="2126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613D00" w:rsidRDefault="00613D00" w:rsidP="00EA45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13D00" w:rsidTr="00EA4599">
        <w:trPr>
          <w:trHeight w:val="567"/>
        </w:trPr>
        <w:tc>
          <w:tcPr>
            <w:tcW w:w="2880" w:type="dxa"/>
            <w:gridSpan w:val="5"/>
            <w:vAlign w:val="center"/>
          </w:tcPr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12"/>
            <w:vAlign w:val="center"/>
          </w:tcPr>
          <w:p w:rsidR="00613D00" w:rsidRDefault="00613D00" w:rsidP="00EA4599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 月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时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至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  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时</w:t>
            </w:r>
          </w:p>
        </w:tc>
      </w:tr>
      <w:tr w:rsidR="00613D00" w:rsidTr="00EA4599">
        <w:trPr>
          <w:trHeight w:val="1427"/>
        </w:trPr>
        <w:tc>
          <w:tcPr>
            <w:tcW w:w="6658" w:type="dxa"/>
            <w:gridSpan w:val="10"/>
            <w:vAlign w:val="center"/>
          </w:tcPr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同意该过夜实验申请，严格按相关规定做好实验室安全管理。</w:t>
            </w:r>
          </w:p>
          <w:p w:rsidR="00613D00" w:rsidRDefault="00613D00" w:rsidP="00EA4599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实验室负责人签名：</w:t>
            </w:r>
          </w:p>
          <w:p w:rsidR="00613D00" w:rsidRDefault="00613D00" w:rsidP="00EA4599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月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  <w:tc>
          <w:tcPr>
            <w:tcW w:w="7229" w:type="dxa"/>
            <w:gridSpan w:val="7"/>
            <w:vAlign w:val="center"/>
          </w:tcPr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学院备案意见：</w:t>
            </w:r>
          </w:p>
          <w:p w:rsidR="00613D00" w:rsidRDefault="00613D00" w:rsidP="00EA459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收悉该过夜实验申请，学院严格按相关规定做好实验室安全监管。</w:t>
            </w:r>
          </w:p>
          <w:p w:rsidR="00613D00" w:rsidRDefault="00613D00" w:rsidP="00EA459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学院安全管理员签名：</w:t>
            </w:r>
          </w:p>
          <w:p w:rsidR="00613D00" w:rsidRDefault="00613D00" w:rsidP="00EA4599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月   日</w:t>
            </w:r>
          </w:p>
        </w:tc>
      </w:tr>
      <w:tr w:rsidR="00613D00" w:rsidTr="00EA4599">
        <w:trPr>
          <w:trHeight w:val="567"/>
        </w:trPr>
        <w:tc>
          <w:tcPr>
            <w:tcW w:w="13887" w:type="dxa"/>
            <w:gridSpan w:val="17"/>
            <w:vAlign w:val="center"/>
          </w:tcPr>
          <w:p w:rsidR="00613D00" w:rsidRDefault="00613D00" w:rsidP="00EA4599">
            <w:pPr>
              <w:ind w:firstLine="463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无人值守过夜实验</w:t>
            </w:r>
          </w:p>
        </w:tc>
      </w:tr>
      <w:tr w:rsidR="00613D00" w:rsidTr="00EA4599">
        <w:trPr>
          <w:trHeight w:val="567"/>
        </w:trPr>
        <w:tc>
          <w:tcPr>
            <w:tcW w:w="2880" w:type="dxa"/>
            <w:gridSpan w:val="5"/>
            <w:vAlign w:val="center"/>
          </w:tcPr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过夜实验起止时间</w:t>
            </w:r>
          </w:p>
        </w:tc>
        <w:tc>
          <w:tcPr>
            <w:tcW w:w="11007" w:type="dxa"/>
            <w:gridSpan w:val="12"/>
            <w:vAlign w:val="center"/>
          </w:tcPr>
          <w:p w:rsidR="00613D00" w:rsidRDefault="00613D00" w:rsidP="00EA4599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时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至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    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 时</w:t>
            </w:r>
          </w:p>
        </w:tc>
      </w:tr>
      <w:tr w:rsidR="00613D00" w:rsidTr="00EA4599">
        <w:trPr>
          <w:trHeight w:val="567"/>
        </w:trPr>
        <w:tc>
          <w:tcPr>
            <w:tcW w:w="6658" w:type="dxa"/>
            <w:gridSpan w:val="10"/>
            <w:vAlign w:val="center"/>
          </w:tcPr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实验室审批意见：</w:t>
            </w:r>
          </w:p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同意该过夜实验申请，严格按相关规定做好实验室安全管理。</w:t>
            </w:r>
          </w:p>
          <w:p w:rsidR="00613D00" w:rsidRDefault="00613D00" w:rsidP="00EA4599">
            <w:pPr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实验室负责人签名：</w:t>
            </w:r>
          </w:p>
          <w:p w:rsidR="00613D00" w:rsidRDefault="00613D00" w:rsidP="00EA4599">
            <w:pPr>
              <w:ind w:firstLineChars="1900" w:firstLine="45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月    日</w:t>
            </w:r>
          </w:p>
        </w:tc>
        <w:tc>
          <w:tcPr>
            <w:tcW w:w="7229" w:type="dxa"/>
            <w:gridSpan w:val="7"/>
            <w:vAlign w:val="center"/>
          </w:tcPr>
          <w:p w:rsidR="00613D00" w:rsidRDefault="00613D00" w:rsidP="00EA4599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学院审批意见：</w:t>
            </w:r>
          </w:p>
          <w:p w:rsidR="00613D00" w:rsidRDefault="00613D00" w:rsidP="00EA459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同意该过夜实验申请，学院严格按相关规定做好实验室安全监管。</w:t>
            </w:r>
          </w:p>
          <w:p w:rsidR="00613D00" w:rsidRDefault="00613D00" w:rsidP="00EA4599">
            <w:pPr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学院负责人签名：</w:t>
            </w:r>
          </w:p>
          <w:p w:rsidR="00613D00" w:rsidRDefault="00613D00" w:rsidP="00EA4599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</w:tbl>
    <w:p w:rsidR="00613D00" w:rsidRDefault="00613D00" w:rsidP="00613D00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 注：1.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过夜实验且</w:t>
      </w:r>
      <w:r>
        <w:rPr>
          <w:rFonts w:ascii="仿宋" w:eastAsia="仿宋" w:hAnsi="仿宋" w:hint="eastAsia"/>
          <w:b/>
          <w:sz w:val="28"/>
          <w:szCs w:val="28"/>
        </w:rPr>
        <w:t>有人</w:t>
      </w:r>
      <w:r>
        <w:rPr>
          <w:rFonts w:ascii="仿宋" w:eastAsia="仿宋" w:hAnsi="仿宋" w:hint="eastAsia"/>
          <w:sz w:val="28"/>
          <w:szCs w:val="28"/>
        </w:rPr>
        <w:t>（不得少于2人）现场值守时，申请单须经实验室负责人审批，并报学院</w:t>
      </w:r>
      <w:r>
        <w:rPr>
          <w:rFonts w:ascii="仿宋" w:eastAsia="仿宋" w:hAnsi="仿宋" w:hint="eastAsia"/>
          <w:b/>
          <w:sz w:val="28"/>
          <w:szCs w:val="28"/>
        </w:rPr>
        <w:t>备案</w:t>
      </w:r>
      <w:r>
        <w:rPr>
          <w:rFonts w:ascii="仿宋" w:eastAsia="仿宋" w:hAnsi="仿宋" w:hint="eastAsia"/>
          <w:sz w:val="28"/>
          <w:szCs w:val="28"/>
        </w:rPr>
        <w:t>后方可开展。</w:t>
      </w:r>
    </w:p>
    <w:p w:rsidR="00613D00" w:rsidRDefault="00613D00" w:rsidP="00613D00">
      <w:pPr>
        <w:adjustRightInd w:val="0"/>
        <w:snapToGrid w:val="0"/>
        <w:rPr>
          <w:rFonts w:ascii="方正小标宋_GBK" w:eastAsia="方正小标宋_GBK"/>
          <w:b/>
          <w:color w:val="FF0000"/>
          <w:sz w:val="52"/>
          <w:szCs w:val="52"/>
        </w:rPr>
        <w:sectPr w:rsidR="00613D00">
          <w:pgSz w:w="16838" w:h="11906" w:orient="landscape"/>
          <w:pgMar w:top="1406" w:right="1134" w:bottom="1406" w:left="1134" w:header="851" w:footer="992" w:gutter="0"/>
          <w:cols w:space="0"/>
          <w:docGrid w:type="lines" w:linePitch="313"/>
        </w:sect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过夜实验且</w:t>
      </w:r>
      <w:r>
        <w:rPr>
          <w:rFonts w:ascii="仿宋" w:eastAsia="仿宋" w:hAnsi="仿宋" w:hint="eastAsia"/>
          <w:b/>
          <w:sz w:val="28"/>
          <w:szCs w:val="28"/>
        </w:rPr>
        <w:t>无人</w:t>
      </w:r>
      <w:r>
        <w:rPr>
          <w:rFonts w:ascii="仿宋" w:eastAsia="仿宋" w:hAnsi="仿宋" w:hint="eastAsia"/>
          <w:sz w:val="28"/>
          <w:szCs w:val="28"/>
        </w:rPr>
        <w:t>值守时，须将实验装置周边清理干净，不得放置易燃易爆品，并在实验室门口明显位置张贴明显标</w:t>
      </w:r>
      <w:r>
        <w:rPr>
          <w:rFonts w:ascii="仿宋" w:eastAsia="仿宋" w:hAnsi="仿宋" w:hint="eastAsia"/>
          <w:sz w:val="28"/>
          <w:szCs w:val="28"/>
        </w:rPr>
        <w:lastRenderedPageBreak/>
        <w:t>识，保持实验室观察窗通透可视。申请单经实验室负责人审批，并经学院</w:t>
      </w:r>
      <w:r>
        <w:rPr>
          <w:rFonts w:ascii="仿宋" w:eastAsia="仿宋" w:hAnsi="仿宋" w:hint="eastAsia"/>
          <w:b/>
          <w:sz w:val="28"/>
          <w:szCs w:val="28"/>
        </w:rPr>
        <w:t>审批</w:t>
      </w:r>
      <w:r>
        <w:rPr>
          <w:rFonts w:ascii="仿宋" w:eastAsia="仿宋" w:hAnsi="仿宋" w:hint="eastAsia"/>
          <w:sz w:val="28"/>
          <w:szCs w:val="28"/>
        </w:rPr>
        <w:t>后方可开展。</w:t>
      </w:r>
    </w:p>
    <w:p w:rsidR="0087154D" w:rsidRPr="00613D00" w:rsidRDefault="0087154D">
      <w:bookmarkStart w:id="8" w:name="_GoBack"/>
      <w:bookmarkEnd w:id="8"/>
    </w:p>
    <w:sectPr w:rsidR="0087154D" w:rsidRPr="00613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C2B" w:rsidRDefault="00783C2B" w:rsidP="00613D00">
      <w:r>
        <w:separator/>
      </w:r>
    </w:p>
  </w:endnote>
  <w:endnote w:type="continuationSeparator" w:id="0">
    <w:p w:rsidR="00783C2B" w:rsidRDefault="00783C2B" w:rsidP="0061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charset w:val="00"/>
    <w:family w:val="auto"/>
    <w:pitch w:val="default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C2B" w:rsidRDefault="00783C2B" w:rsidP="00613D00">
      <w:r>
        <w:separator/>
      </w:r>
    </w:p>
  </w:footnote>
  <w:footnote w:type="continuationSeparator" w:id="0">
    <w:p w:rsidR="00783C2B" w:rsidRDefault="00783C2B" w:rsidP="0061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4F"/>
    <w:rsid w:val="00613D00"/>
    <w:rsid w:val="006C014F"/>
    <w:rsid w:val="00783C2B"/>
    <w:rsid w:val="0087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90FA1"/>
  <w15:chartTrackingRefBased/>
  <w15:docId w15:val="{53B1C890-3238-45AF-901F-B024004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1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1"/>
    <w:uiPriority w:val="9"/>
    <w:unhideWhenUsed/>
    <w:qFormat/>
    <w:rsid w:val="006C014F"/>
    <w:pPr>
      <w:keepNext/>
      <w:keepLines/>
      <w:spacing w:line="413" w:lineRule="auto"/>
      <w:jc w:val="center"/>
      <w:outlineLvl w:val="1"/>
    </w:pPr>
    <w:rPr>
      <w:rFonts w:eastAsia="方正小标宋_GBK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6C014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basedOn w:val="a0"/>
    <w:link w:val="2"/>
    <w:uiPriority w:val="9"/>
    <w:qFormat/>
    <w:rsid w:val="006C014F"/>
    <w:rPr>
      <w:rFonts w:ascii="Times New Roman" w:eastAsia="方正小标宋_GBK" w:hAnsi="Times New Roman" w:cs="Times New Roman"/>
      <w:b/>
      <w:sz w:val="36"/>
      <w:szCs w:val="20"/>
    </w:rPr>
  </w:style>
  <w:style w:type="paragraph" w:customStyle="1" w:styleId="western">
    <w:name w:val="western"/>
    <w:basedOn w:val="a"/>
    <w:rsid w:val="006C01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13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D0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D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D00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qFormat/>
    <w:rsid w:val="00613D0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</Words>
  <Characters>1490</Characters>
  <Application>Microsoft Office Word</Application>
  <DocSecurity>0</DocSecurity>
  <Lines>12</Lines>
  <Paragraphs>3</Paragraphs>
  <ScaleCrop>false</ScaleCrop>
  <Company>中山大学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2022-04-18T07:10:00Z</dcterms:created>
  <dcterms:modified xsi:type="dcterms:W3CDTF">2022-04-18T07:12:00Z</dcterms:modified>
</cp:coreProperties>
</file>